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Департамента по социально-экономическому развитию села Томской области от 29.06.2020 N 47</w:t>
              <w:br/>
              <w:t xml:space="preserve">(ред. от 31.01.2023)</w:t>
              <w:br/>
              <w:t xml:space="preserve">"О предоставлении субсидий на возмещение части процентной ставки по инвестиционным кредитам (займам)"</w:t>
              <w:br/>
              <w:t xml:space="preserve">(вместе с "Порядком предоставления субсидий на возмещение части процентной ставки по инвестиционным кредитам (займам)")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06.06.2023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ДЕПАРТАМЕНТ ПО СОЦИАЛЬНО-ЭКОНОМИЧЕСКОМУ</w:t>
      </w:r>
    </w:p>
    <w:p>
      <w:pPr>
        <w:pStyle w:val="2"/>
        <w:jc w:val="center"/>
      </w:pPr>
      <w:r>
        <w:rPr>
          <w:sz w:val="20"/>
        </w:rPr>
        <w:t xml:space="preserve">РАЗВИТИЮ СЕЛА ТОМСКОЙ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29 июня 2020 г. N 47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ПРЕДОСТАВЛЕНИИ СУБСИДИЙ НА ВОЗМЕЩЕНИЕ ЧАСТИ ПРОЦЕНТНОЙ</w:t>
      </w:r>
    </w:p>
    <w:p>
      <w:pPr>
        <w:pStyle w:val="2"/>
        <w:jc w:val="center"/>
      </w:pPr>
      <w:r>
        <w:rPr>
          <w:sz w:val="20"/>
        </w:rPr>
        <w:t xml:space="preserve">СТАВКИ ПО ИНВЕСТИЦИОННЫМ КРЕДИТАМ (ЗАЙМАМ)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Департамента по социально-экономическому развитию села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Томской области от 23.07.2020 </w:t>
            </w:r>
            <w:hyperlink w:history="0" r:id="rId7" w:tooltip="Приказ Департамента по социально-экономическому развитию села Томской области от 23.07.2020 N 56 &quot;О внесении изменений в приказ Департамента по социально-экономическому развитию села Томской области от 29.06.2020 N 47&quot; {КонсультантПлюс}">
              <w:r>
                <w:rPr>
                  <w:sz w:val="20"/>
                  <w:color w:val="0000ff"/>
                </w:rPr>
                <w:t xml:space="preserve">N 56</w:t>
              </w:r>
            </w:hyperlink>
            <w:r>
              <w:rPr>
                <w:sz w:val="20"/>
                <w:color w:val="392c69"/>
              </w:rPr>
              <w:t xml:space="preserve">, от 27.01.2021 </w:t>
            </w:r>
            <w:hyperlink w:history="0" r:id="rId8" w:tooltip="Приказ Департамента по социально-экономическому развитию села Томской области от 27.01.2021 N 3 (ред. от 14.02.2023) &quot;О внесении изменений в отдельные приказы Департамента по социально-экономическому развитию села Томской области&quot; {КонсультантПлюс}">
              <w:r>
                <w:rPr>
                  <w:sz w:val="20"/>
                  <w:color w:val="0000ff"/>
                </w:rPr>
                <w:t xml:space="preserve">N 3</w:t>
              </w:r>
            </w:hyperlink>
            <w:r>
              <w:rPr>
                <w:sz w:val="20"/>
                <w:color w:val="392c69"/>
              </w:rPr>
              <w:t xml:space="preserve">, от 31.05.2021 </w:t>
            </w:r>
            <w:hyperlink w:history="0" r:id="rId9" w:tooltip="Приказ Департамента по социально-экономическому развитию села Томской области от 31.05.2021 N 41 &quot;О внесении изменения в приказ Департамента по социально-экономическому развитию села Томской области от 29.06.2020 N 47&quot; (вместе с &quot;Порядком предоставления субсидий на возмещение части процентной ставки по инвестиционным кредитам (займам)&quot;) {КонсультантПлюс}">
              <w:r>
                <w:rPr>
                  <w:sz w:val="20"/>
                  <w:color w:val="0000ff"/>
                </w:rPr>
                <w:t xml:space="preserve">N 41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12.01.2022 </w:t>
            </w:r>
            <w:hyperlink w:history="0" r:id="rId10" w:tooltip="Приказ Департамента по социально-экономическому развитию села Томской области от 12.01.2022 N 2 (ред. от 14.02.2023) &quot;О внесении изменений в отдельные приказы Департамента по социально-экономическому развитию села Томской области&quot; {КонсультантПлюс}">
              <w:r>
                <w:rPr>
                  <w:sz w:val="20"/>
                  <w:color w:val="0000ff"/>
                </w:rPr>
                <w:t xml:space="preserve">N 2</w:t>
              </w:r>
            </w:hyperlink>
            <w:r>
              <w:rPr>
                <w:sz w:val="20"/>
                <w:color w:val="392c69"/>
              </w:rPr>
              <w:t xml:space="preserve">, от 14.02.2022 </w:t>
            </w:r>
            <w:hyperlink w:history="0" r:id="rId11" w:tooltip="Приказ Департамента по социально-экономическому развитию села Томской области от 14.02.2022 N 10 (ред. от 14.02.2023) &quot;О внесении изменений в отдельные приказы Департамента по социально-экономическому развитию села Томской области&quot; {КонсультантПлюс}">
              <w:r>
                <w:rPr>
                  <w:sz w:val="20"/>
                  <w:color w:val="0000ff"/>
                </w:rPr>
                <w:t xml:space="preserve">N 10</w:t>
              </w:r>
            </w:hyperlink>
            <w:r>
              <w:rPr>
                <w:sz w:val="20"/>
                <w:color w:val="392c69"/>
              </w:rPr>
              <w:t xml:space="preserve">, от 07.06.2022 </w:t>
            </w:r>
            <w:hyperlink w:history="0" r:id="rId12" w:tooltip="Приказ Департамента по социально-экономическому развитию села Томской области от 07.06.2022 N 54 &quot;О внесении изменений в приказ Департамента по социально-экономическому развитию села Томской области от 29.06.2020 N 47&quot; {КонсультантПлюс}">
              <w:r>
                <w:rPr>
                  <w:sz w:val="20"/>
                  <w:color w:val="0000ff"/>
                </w:rPr>
                <w:t xml:space="preserve">N 54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25.08.2022 </w:t>
            </w:r>
            <w:hyperlink w:history="0" r:id="rId13" w:tooltip="Приказ Департамента по социально-экономическому развитию села Томской области от 25.08.2022 N 81 &quot;О внесении изменений в приказ Департамента по социально-экономическому развитию села Томской области от 29.06.2020 N 47&quot; {КонсультантПлюс}">
              <w:r>
                <w:rPr>
                  <w:sz w:val="20"/>
                  <w:color w:val="0000ff"/>
                </w:rPr>
                <w:t xml:space="preserve">N 81</w:t>
              </w:r>
            </w:hyperlink>
            <w:r>
              <w:rPr>
                <w:sz w:val="20"/>
                <w:color w:val="392c69"/>
              </w:rPr>
              <w:t xml:space="preserve">, от 29.08.2022 </w:t>
            </w:r>
            <w:hyperlink w:history="0" r:id="rId14" w:tooltip="Приказ Департамента по социально-экономическому развитию села Томской области от 29.08.2022 N 82 &quot;О внесении изменений в отдельные приказы Департамента по социально-экономическому развитию села Томской области&quot; {КонсультантПлюс}">
              <w:r>
                <w:rPr>
                  <w:sz w:val="20"/>
                  <w:color w:val="0000ff"/>
                </w:rPr>
                <w:t xml:space="preserve">N 82</w:t>
              </w:r>
            </w:hyperlink>
            <w:r>
              <w:rPr>
                <w:sz w:val="20"/>
                <w:color w:val="392c69"/>
              </w:rPr>
              <w:t xml:space="preserve">, от 01.09.2022 </w:t>
            </w:r>
            <w:hyperlink w:history="0" r:id="rId15" w:tooltip="Приказ Департамента по социально-экономическому развитию села Томской области от 01.09.2022 N 84 &quot;О внесении изменения в приказ Департамента по социально-экономическому развитию села Томской области от 29.06.2020 N 47&quot; {КонсультантПлюс}">
              <w:r>
                <w:rPr>
                  <w:sz w:val="20"/>
                  <w:color w:val="0000ff"/>
                </w:rPr>
                <w:t xml:space="preserve">N 84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08.12.2022 </w:t>
            </w:r>
            <w:hyperlink w:history="0" r:id="rId16" w:tooltip="Приказ Департамента по социально-экономическому развитию села Томской области от 08.12.2022 N 123 &quot;О внесении изменений в приказ Департамента по социально-экономическому развитию села Томской области от 29.06.2020 N 47&quot; {КонсультантПлюс}">
              <w:r>
                <w:rPr>
                  <w:sz w:val="20"/>
                  <w:color w:val="0000ff"/>
                </w:rPr>
                <w:t xml:space="preserve">N 123</w:t>
              </w:r>
            </w:hyperlink>
            <w:r>
              <w:rPr>
                <w:sz w:val="20"/>
                <w:color w:val="392c69"/>
              </w:rPr>
              <w:t xml:space="preserve">, от 09.01.2023 </w:t>
            </w:r>
            <w:hyperlink w:history="0" r:id="rId17" w:tooltip="Приказ Департамента по социально-экономическому развитию села Томской области от 09.01.2023 N 1 &quot;О внесении изменений в приказ Департамента по социально-экономическому развитию села Томской области от 29.06.2020 N 47&quot; {КонсультантПлюс}">
              <w:r>
                <w:rPr>
                  <w:sz w:val="20"/>
                  <w:color w:val="0000ff"/>
                </w:rPr>
                <w:t xml:space="preserve">N 1</w:t>
              </w:r>
            </w:hyperlink>
            <w:r>
              <w:rPr>
                <w:sz w:val="20"/>
                <w:color w:val="392c69"/>
              </w:rPr>
              <w:t xml:space="preserve">, от 31.01.2023 </w:t>
            </w:r>
            <w:hyperlink w:history="0" r:id="rId18" w:tooltip="Приказ Департамента по социально-экономическому развитию села Томской области от 31.01.2023 N 8 &quot;О внесении изменений в отдельные приказы Департамента по социально-экономическому развитию села Томской области&quot; {КонсультантПлюс}">
              <w:r>
                <w:rPr>
                  <w:sz w:val="20"/>
                  <w:color w:val="0000ff"/>
                </w:rPr>
                <w:t xml:space="preserve">N 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9" w:tooltip="&quot;Бюджетный кодекс Российской Федерации&quot; от 31.07.1998 N 145-ФЗ (ред. от 14.04.2023) (с изм. и доп., вступ. в силу с 21.05.2023) {КонсультантПлюс}">
        <w:r>
          <w:rPr>
            <w:sz w:val="20"/>
            <w:color w:val="0000ff"/>
          </w:rPr>
          <w:t xml:space="preserve">статьей 78</w:t>
        </w:r>
      </w:hyperlink>
      <w:r>
        <w:rPr>
          <w:sz w:val="20"/>
        </w:rPr>
        <w:t xml:space="preserve"> Бюджетного кодекса Российской Федерации, </w:t>
      </w:r>
      <w:hyperlink w:history="0" r:id="rId20" w:tooltip="Закон Томской области от 28.12.2022 N 141-ОЗ (ред. от 13.03.2023) &quot;Об областном бюджете на 2023 год и на плановый период 2024 и 2025 годов&quot; (принят постановлением Законодательной Думы Томской области от 22.12.2022 N 575) (вместе с &quot;Нормативами распределения доходов между областным и местными бюджетами на 2023 год и на плановый период 2024 и 2025 годов&quot;, &quot;Дополнительными нормативами отчислений в бюджеты муниципальных районов (городских округов) от налога на доходы физических лиц, подлежащего зачислению в обл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Томской области от 28 декабря 2022 N 141-ОЗ "Об областном бюджете на 2023 год и на плановый период 2024 и 2025 годов", </w:t>
      </w:r>
      <w:hyperlink w:history="0" r:id="rId21" w:tooltip="Постановление Администрации Томской области от 20.03.2020 N 114а &quot;Об определении Департамента по социально-экономическому развитию села Томской области уполномоченным органом на принятие нормативных правовых актов, утверждающих порядки предоставления субсидий и порядки определения объемов и предоставления субсид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Томской области от 20.03.2020 N 114а "Об определении Департамента по социально-экономическому развитию села Томской области уполномоченным органом на принятие нормативных правовых актов, утверждающих порядки предоставления субсидий и порядки определения объемов и предоставления субсидий"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5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предоставления субсидий на возмещение части процентной ставки по инвестиционным кредитам (займам) согласно приложению к настоящему приказу.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22" w:tooltip="Приказ Департамента по социально-экономическому развитию села Томской области от 16.03.2020 N 12 &quot;Об утверждении форм документов для предоставления субсидий на возмещение части процентной ставки по инвестиционным кредитам (займам)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по социально-экономическому развитию села Томской области от 16.03.2020 N 12 "Об утверждении форм документов для предоставления субсидий на возмещение части процентной ставки по инвестиционным кредитам (займам)" (Официальный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16.03.2020, N 7001202003160020).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со дня его официального опубликования, но не ранее признания утратившим силу </w:t>
      </w:r>
      <w:hyperlink w:history="0" r:id="rId23" w:tooltip="Постановление Администрации Томской области от 07.08.2019 N 292а (ред. от 20.05.2020) &quot;Об утверждении Порядка предоставления субсидий на возмещение части процентной ставки по инвестиционным кредитам (займам)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Томской области от 07.08.2019 N 292а "Об утверждении Порядка предоставления субсидий на возмещение части процентной ставки по инвестиционным кредитам (займам)".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приказа возложить на председателя комитета по экономике, финансам и инвестициям Департамента по социально-экономическому развитию села Томской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начальника Департамента</w:t>
      </w:r>
    </w:p>
    <w:p>
      <w:pPr>
        <w:pStyle w:val="0"/>
        <w:jc w:val="right"/>
      </w:pPr>
      <w:r>
        <w:rPr>
          <w:sz w:val="20"/>
        </w:rPr>
        <w:t xml:space="preserve">Е.А.БУЛКИНА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</w:t>
      </w:r>
    </w:p>
    <w:p>
      <w:pPr>
        <w:pStyle w:val="0"/>
        <w:jc w:val="right"/>
      </w:pPr>
      <w:r>
        <w:rPr>
          <w:sz w:val="20"/>
        </w:rPr>
        <w:t xml:space="preserve">Департамента по социально-экономическому</w:t>
      </w:r>
    </w:p>
    <w:p>
      <w:pPr>
        <w:pStyle w:val="0"/>
        <w:jc w:val="right"/>
      </w:pPr>
      <w:r>
        <w:rPr>
          <w:sz w:val="20"/>
        </w:rPr>
        <w:t xml:space="preserve">развитию села Томской области</w:t>
      </w:r>
    </w:p>
    <w:p>
      <w:pPr>
        <w:pStyle w:val="0"/>
        <w:jc w:val="right"/>
      </w:pPr>
      <w:r>
        <w:rPr>
          <w:sz w:val="20"/>
        </w:rPr>
        <w:t xml:space="preserve">от 29.06.2020 N 47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ПРЕДОСТАВЛЕНИЯ СУБСИДИЙ НА ВОЗМЕЩЕНИЕ ЧАСТИ ПРОЦЕНТНОЙ</w:t>
      </w:r>
    </w:p>
    <w:p>
      <w:pPr>
        <w:pStyle w:val="2"/>
        <w:jc w:val="center"/>
      </w:pPr>
      <w:r>
        <w:rPr>
          <w:sz w:val="20"/>
        </w:rPr>
        <w:t xml:space="preserve">СТАВКИ ПО ИНВЕСТИЦИОННЫМ КРЕДИТАМ (ЗАЙМАМ)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Департамента по социально-экономическому развитию села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Томской области от 31.05.2021 </w:t>
            </w:r>
            <w:hyperlink w:history="0" r:id="rId24" w:tooltip="Приказ Департамента по социально-экономическому развитию села Томской области от 31.05.2021 N 41 &quot;О внесении изменения в приказ Департамента по социально-экономическому развитию села Томской области от 29.06.2020 N 47&quot; (вместе с &quot;Порядком предоставления субсидий на возмещение части процентной ставки по инвестиционным кредитам (займам)&quot;) {КонсультантПлюс}">
              <w:r>
                <w:rPr>
                  <w:sz w:val="20"/>
                  <w:color w:val="0000ff"/>
                </w:rPr>
                <w:t xml:space="preserve">N 41</w:t>
              </w:r>
            </w:hyperlink>
            <w:r>
              <w:rPr>
                <w:sz w:val="20"/>
                <w:color w:val="392c69"/>
              </w:rPr>
              <w:t xml:space="preserve">, от 14.02.2022 </w:t>
            </w:r>
            <w:hyperlink w:history="0" r:id="rId25" w:tooltip="Приказ Департамента по социально-экономическому развитию села Томской области от 14.02.2022 N 10 (ред. от 14.02.2023) &quot;О внесении изменений в отдельные приказы Департамента по социально-экономическому развитию села Томской области&quot; {КонсультантПлюс}">
              <w:r>
                <w:rPr>
                  <w:sz w:val="20"/>
                  <w:color w:val="0000ff"/>
                </w:rPr>
                <w:t xml:space="preserve">N 10</w:t>
              </w:r>
            </w:hyperlink>
            <w:r>
              <w:rPr>
                <w:sz w:val="20"/>
                <w:color w:val="392c69"/>
              </w:rPr>
              <w:t xml:space="preserve">, от 07.06.2022 </w:t>
            </w:r>
            <w:hyperlink w:history="0" r:id="rId26" w:tooltip="Приказ Департамента по социально-экономическому развитию села Томской области от 07.06.2022 N 54 &quot;О внесении изменений в приказ Департамента по социально-экономическому развитию села Томской области от 29.06.2020 N 47&quot; {КонсультантПлюс}">
              <w:r>
                <w:rPr>
                  <w:sz w:val="20"/>
                  <w:color w:val="0000ff"/>
                </w:rPr>
                <w:t xml:space="preserve">N 54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25.08.2022 </w:t>
            </w:r>
            <w:hyperlink w:history="0" r:id="rId27" w:tooltip="Приказ Департамента по социально-экономическому развитию села Томской области от 25.08.2022 N 81 &quot;О внесении изменений в приказ Департамента по социально-экономическому развитию села Томской области от 29.06.2020 N 47&quot; {КонсультантПлюс}">
              <w:r>
                <w:rPr>
                  <w:sz w:val="20"/>
                  <w:color w:val="0000ff"/>
                </w:rPr>
                <w:t xml:space="preserve">N 81</w:t>
              </w:r>
            </w:hyperlink>
            <w:r>
              <w:rPr>
                <w:sz w:val="20"/>
                <w:color w:val="392c69"/>
              </w:rPr>
              <w:t xml:space="preserve">, от 29.08.2022 </w:t>
            </w:r>
            <w:hyperlink w:history="0" r:id="rId28" w:tooltip="Приказ Департамента по социально-экономическому развитию села Томской области от 29.08.2022 N 82 &quot;О внесении изменений в отдельные приказы Департамента по социально-экономическому развитию села Томской области&quot; {КонсультантПлюс}">
              <w:r>
                <w:rPr>
                  <w:sz w:val="20"/>
                  <w:color w:val="0000ff"/>
                </w:rPr>
                <w:t xml:space="preserve">N 82</w:t>
              </w:r>
            </w:hyperlink>
            <w:r>
              <w:rPr>
                <w:sz w:val="20"/>
                <w:color w:val="392c69"/>
              </w:rPr>
              <w:t xml:space="preserve">, от 01.09.2022 </w:t>
            </w:r>
            <w:hyperlink w:history="0" r:id="rId29" w:tooltip="Приказ Департамента по социально-экономическому развитию села Томской области от 01.09.2022 N 84 &quot;О внесении изменения в приказ Департамента по социально-экономическому развитию села Томской области от 29.06.2020 N 47&quot; {КонсультантПлюс}">
              <w:r>
                <w:rPr>
                  <w:sz w:val="20"/>
                  <w:color w:val="0000ff"/>
                </w:rPr>
                <w:t xml:space="preserve">N 84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08.12.2022 </w:t>
            </w:r>
            <w:hyperlink w:history="0" r:id="rId30" w:tooltip="Приказ Департамента по социально-экономическому развитию села Томской области от 08.12.2022 N 123 &quot;О внесении изменений в приказ Департамента по социально-экономическому развитию села Томской области от 29.06.2020 N 47&quot; {КонсультантПлюс}">
              <w:r>
                <w:rPr>
                  <w:sz w:val="20"/>
                  <w:color w:val="0000ff"/>
                </w:rPr>
                <w:t xml:space="preserve">N 123</w:t>
              </w:r>
            </w:hyperlink>
            <w:r>
              <w:rPr>
                <w:sz w:val="20"/>
                <w:color w:val="392c69"/>
              </w:rPr>
              <w:t xml:space="preserve">, от 09.01.2023 </w:t>
            </w:r>
            <w:hyperlink w:history="0" r:id="rId31" w:tooltip="Приказ Департамента по социально-экономическому развитию села Томской области от 09.01.2023 N 1 &quot;О внесении изменений в приказ Департамента по социально-экономическому развитию села Томской области от 29.06.2020 N 47&quot; {КонсультантПлюс}">
              <w:r>
                <w:rPr>
                  <w:sz w:val="20"/>
                  <w:color w:val="0000ff"/>
                </w:rPr>
                <w:t xml:space="preserve">N 1</w:t>
              </w:r>
            </w:hyperlink>
            <w:r>
              <w:rPr>
                <w:sz w:val="20"/>
                <w:color w:val="392c69"/>
              </w:rPr>
              <w:t xml:space="preserve">, от 31.01.2023 </w:t>
            </w:r>
            <w:hyperlink w:history="0" r:id="rId32" w:tooltip="Приказ Департамента по социально-экономическому развитию села Томской области от 31.01.2023 N 8 &quot;О внесении изменений в отдельные приказы Департамента по социально-экономическому развитию села Томской области&quot; {КонсультантПлюс}">
              <w:r>
                <w:rPr>
                  <w:sz w:val="20"/>
                  <w:color w:val="0000ff"/>
                </w:rPr>
                <w:t xml:space="preserve">N 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 о предоставлении субсидий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определяет правила предоставления из областного бюджета субсидий на возмещение части процентной ставки по инвестиционным кредитам (займам) (далее - субсидии).</w:t>
      </w:r>
    </w:p>
    <w:bookmarkStart w:id="47" w:name="P47"/>
    <w:bookmarkEnd w:id="4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Целью предоставления субсидий в рамках реализации мероприятий государственной </w:t>
      </w:r>
      <w:hyperlink w:history="0" r:id="rId33" w:tooltip="Постановление Администрации Томской области от 26.09.2019 N 338а (ред. от 31.03.2023) &quot;Об утверждении государственной программы &quot;Развитие сельского хозяйства, рынков сырья и продовольствия в Томской области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"Развитие сельского хозяйства, рынков сырья и продовольствия в Томской области", утвержденной постановлением Администрации Томской области от 26.09.2019 N 338а "Об утверждении государственной программы "Развитие сельского хозяйства, рынков сырья и продовольствия в Томской области", является возмещение части процентной ставки по инвестиционным кредитам (займам).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Главным распорядителем средств областного бюджета,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период, является Департамент по социально-экономическому развитию села Томской области (далее - Департамент).</w:t>
      </w:r>
    </w:p>
    <w:bookmarkStart w:id="49" w:name="P49"/>
    <w:bookmarkEnd w:id="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Категориями получателей субсидии (далее - получатели субсидий)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 направлению, предусмотренному </w:t>
      </w:r>
      <w:hyperlink w:history="0" w:anchor="P151" w:tooltip="1) на возмещение части затрат на уплату процентов по инвестиционным кредитам (займам), полученным в российских кредитных организациях, и займам, полученным в сельскохозяйственных кредитных потребительских кооперативах, по кредитным договорам (договорам займа), заключенным в 2016 году на срок до восьми лет, и средства которых использованы по целевому назначению, согласно пункту 3 приложения N 4 к настоящему Порядку;">
        <w:r>
          <w:rPr>
            <w:sz w:val="20"/>
            <w:color w:val="0000ff"/>
          </w:rPr>
          <w:t xml:space="preserve">подпунктом 1) пункта 32</w:t>
        </w:r>
      </w:hyperlink>
      <w:r>
        <w:rPr>
          <w:sz w:val="20"/>
        </w:rPr>
        <w:t xml:space="preserve"> настоящего Порядка, - сельскохозяйственные товаропроизводители (за исключением граждан, ведущих личное подсобное хозяйство), осуществляющие производство молока;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 направлению, предусмотренному </w:t>
      </w:r>
      <w:hyperlink w:history="0" w:anchor="P152" w:tooltip="2) на возмещение части затрат на уплату процентов по инвестиционным кредитам (займам), полученным в российских кредитных организациях, и займам, полученным в сельскохозяйственных кредитных потребительских кооперативах, по кредитным договорам (договорам займа), заключенным в 2017 году на срок до восьми лет, и средства которых использованы по целевому назначению, согласно пунктам 1, 2, 4 приложения N 4 к настоящему Порядку;">
        <w:r>
          <w:rPr>
            <w:sz w:val="20"/>
            <w:color w:val="0000ff"/>
          </w:rPr>
          <w:t xml:space="preserve">подпунктом 2) пункта 32</w:t>
        </w:r>
      </w:hyperlink>
      <w:r>
        <w:rPr>
          <w:sz w:val="20"/>
        </w:rPr>
        <w:t xml:space="preserve"> настоящего Порядка, - сельскохозяйственные товаропроизводители (за исключением граждан, ведущих личное подсобное хозяйство), реализующие инвестиционные проекты, включенные в перечень инвестиционных проектов - победителей конкурсного отбора инвестиционных проектов в сфере сельскохозяйственного производства Томской области (далее - инвестиционные проекты), и осуществляющие производство молока;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утратил силу.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Сведения о субсидии размещаются на едином портале бюджетной системы Российской Федерации в информационно-телекоммуникационной сети "Интернет" в разделе "Бюджет" не позднее 15-го рабочего дня, следующего за днем принятия закона Томской области об областном бюджете на соответствующий финансовый год и плановый период, о внесении в него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Способом проведения отбора получателей субсидии для предоставления субсидии (далее - отбор) является запрос предложений (определение Департаментом получателя субсидии на основании предложений (заявок), направленных участниками отбора для участия в отборе, исходя из соответствия участника отбора категориям, указанным в </w:t>
      </w:r>
      <w:hyperlink w:history="0" w:anchor="P49" w:tooltip="4. Категориями получателей субсидии (далее - получатели субсидий) являются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Порядка, и очередности поступления заявок на участие в отборе).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Порядок проведения отбора получателей</w:t>
      </w:r>
    </w:p>
    <w:p>
      <w:pPr>
        <w:pStyle w:val="2"/>
        <w:jc w:val="center"/>
      </w:pPr>
      <w:r>
        <w:rPr>
          <w:sz w:val="20"/>
        </w:rPr>
        <w:t xml:space="preserve">субсидии для предоставления субсидии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Объявление о проведении отбора размещается на официальном сайте Департамента в информационно-телекоммуникационной сети "Интернет" (далее - официальный сайт) не позднее чем за 5 календарных дней до даты начала приема заявлений.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объявлении о проведении отбора указывается информация, указанная в </w:t>
      </w:r>
      <w:hyperlink w:history="0" r:id="rId34" w:tooltip="Постановление Правительства РФ от 18.09.2020 N 1492 (ред. от 22.12.2022) &quot;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&quot; (с изм.  {КонсультантПлюс}">
        <w:r>
          <w:rPr>
            <w:sz w:val="20"/>
            <w:color w:val="0000ff"/>
          </w:rPr>
          <w:t xml:space="preserve">подпункте "б" пункта 4</w:t>
        </w:r>
      </w:hyperlink>
      <w:r>
        <w:rPr>
          <w:sz w:val="20"/>
        </w:rPr>
        <w:t xml:space="preserve">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Организатором отбора является Департамент.</w:t>
      </w:r>
    </w:p>
    <w:bookmarkStart w:id="62" w:name="P62"/>
    <w:bookmarkEnd w:id="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Участники отбора должны соответствовать следующим требованиям: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участник отбора должен: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осуществлять хозяйственную деятельность на территории Томской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состоять на учете в налоговом органе на территории Томской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участник отбора на дату подачи заявления о предоставлении субсидии (далее - заявление) должен соответствовать следующим требованиям: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участник отбора - юридическое лицо не должен находиться в процессе реорганизации (за исключением реорганизации в форме присоединения или преобразования при условии сохранения получателем субсидии статуса сельскохозяйственного товаропроизводителя),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Федерации, а получатель субсидии - индивидуальный предприниматель не должен прекратить деятельность в качестве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участник отбора на первое число месяца, в котором планируется заключение соглашения о предоставлении субсидии (далее - Соглашение), должен соответствовать следующим требованиям: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 участника отбора должна отсутствовать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задолженность перед областным бюджетом, а также просроченная (неурегулированная) задолженность по денежным обязательствам перед Томской областью;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участник отбора не должен получать средства из областного бюджета на основании иных нормативных правовых актов на цель, указанную в </w:t>
      </w:r>
      <w:hyperlink w:history="0" w:anchor="P47" w:tooltip="2. Целью предоставления субсидий в рамках реализации мероприятий государственной программы &quot;Развитие сельского хозяйства, рынков сырья и продовольствия в Томской области&quot;, утвержденной постановлением Администрации Томской области от 26.09.2019 N 338а &quot;Об утверждении государственной программы &quot;Развитие сельского хозяйства, рынков сырья и продовольствия в Томской области&quot;, является возмещение части процентной ставки по инвестиционным кредитам (займам)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выполнение обязательств по погашению основного долга и начисленных процентов.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Департамент предоставляет субсидию участнику отбора за период, указанный в заявлении, при условии представления участником отбора документов, подтверждающих целевое использование кредита (займа), а также платежных поручений, подтверждающих уплату процентов по кредиту (займу) за период, указанный в заявлении.</w:t>
      </w:r>
    </w:p>
    <w:bookmarkStart w:id="75" w:name="P75"/>
    <w:bookmarkEnd w:id="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Для участия в отборе участники отбора представляют в Департамент в сроки, установленные в объявлении о проведении отбора, </w:t>
      </w:r>
      <w:hyperlink w:history="0" w:anchor="P214" w:tooltip="         Заявление на участие в отборе на предоставление субсидии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по форме согласно приложению N 1 к настоящему Порядку с приложением следующих документов:</w:t>
      </w:r>
    </w:p>
    <w:bookmarkStart w:id="76" w:name="P76"/>
    <w:bookmarkEnd w:id="7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w:anchor="P356" w:tooltip="           Справка-расчет на возмещение части процентной ставки">
        <w:r>
          <w:rPr>
            <w:sz w:val="20"/>
            <w:color w:val="0000ff"/>
          </w:rPr>
          <w:t xml:space="preserve">справка-расчет</w:t>
        </w:r>
      </w:hyperlink>
      <w:r>
        <w:rPr>
          <w:sz w:val="20"/>
        </w:rPr>
        <w:t xml:space="preserve"> (расчет средств на возмещение части затрат по кредитам (займам) причитающихся субсидий по форме согласно приложению N 2 к настоящему Порядку;</w:t>
      </w:r>
    </w:p>
    <w:bookmarkStart w:id="77" w:name="P77"/>
    <w:bookmarkEnd w:id="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заверенные участником отбора копии: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платежного поручения (иных банковских документов) и выписки из ссудного счета получателя субсидии о получении кредита или документ, подтверждающий получение займа;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графика погашения кредита (займа) и уплаты процентов по нему;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документов, подтверждающих целевое использование инвестиционного кредита (займа), по </w:t>
      </w:r>
      <w:hyperlink w:history="0" w:anchor="P424" w:tooltip="ПЕРЕЧЕНЬ">
        <w:r>
          <w:rPr>
            <w:sz w:val="20"/>
            <w:color w:val="0000ff"/>
          </w:rPr>
          <w:t xml:space="preserve">перечню</w:t>
        </w:r>
      </w:hyperlink>
      <w:r>
        <w:rPr>
          <w:sz w:val="20"/>
        </w:rPr>
        <w:t xml:space="preserve"> согласно приложению N 3 к настоящему Порядку;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копия кредитного договора (договора займа);</w:t>
      </w:r>
    </w:p>
    <w:bookmarkStart w:id="82" w:name="P82"/>
    <w:bookmarkEnd w:id="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копии платежных поручений (иных банковских документов), подтверждающих оплату процентов и основного долга за период, указанный в заявлении;</w:t>
      </w:r>
    </w:p>
    <w:bookmarkStart w:id="83" w:name="P83"/>
    <w:bookmarkEnd w:id="8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документ с указанием номера счета получателя субсидии, открытого в кредитной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участником отбора ранее (в течение восьми предшествующих лет до даты обращения за предоставлением указанной субсидии) представлялись в Департамент документы, предусмотренные </w:t>
      </w:r>
      <w:hyperlink w:history="0" w:anchor="P76" w:tooltip="1) справка-расчет (расчет средств на возмещение части затрат по кредитам (займам) причитающихся субсидий по форме согласно приложению N 2 к настоящему Порядку;">
        <w:r>
          <w:rPr>
            <w:sz w:val="20"/>
            <w:color w:val="0000ff"/>
          </w:rPr>
          <w:t xml:space="preserve">подпунктами 1)</w:t>
        </w:r>
      </w:hyperlink>
      <w:r>
        <w:rPr>
          <w:sz w:val="20"/>
        </w:rPr>
        <w:t xml:space="preserve"> - </w:t>
      </w:r>
      <w:hyperlink w:history="0" w:anchor="P83" w:tooltip="5) документ с указанием номера счета получателя субсидии, открытого в кредитной организации.">
        <w:r>
          <w:rPr>
            <w:sz w:val="20"/>
            <w:color w:val="0000ff"/>
          </w:rPr>
          <w:t xml:space="preserve">5)</w:t>
        </w:r>
      </w:hyperlink>
      <w:r>
        <w:rPr>
          <w:sz w:val="20"/>
        </w:rPr>
        <w:t xml:space="preserve"> настоящего пункта, повторного представления указанных документов не требуется, за исключением документов, в которые вносились изменения.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Участники отбора несут ответственность за достоверность представляемой информации и документов в соответствии с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Поступившие заявления регистрируются Департаментом в день поступления в порядке очередности их поступления в журнале регистрации.</w:t>
      </w:r>
    </w:p>
    <w:bookmarkStart w:id="87" w:name="P87"/>
    <w:bookmarkEnd w:id="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Участники отбора вправе дополнительно представить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предпринимателей, полученную не ранее 1-го числа месяца, предшествующего месяцу подачи заявления.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участник отбора не представил по собственной инициативе документы, указанные в абзаце первом настоящего пункта, Департамент в течение 3 рабочих дней с даты подачи заявления запрашивает их в рамках межведомственного информационного взаимодействия.</w:t>
      </w:r>
    </w:p>
    <w:bookmarkStart w:id="89" w:name="P89"/>
    <w:bookmarkEnd w:id="8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Департамент рассматривает заявления на предмет соответствия (несоответствия) требованиям, установленным настоящим Порядком в срок, установленный в объявлении о проведении отбора. По результатам рассмотрения заявлений Департамент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 соответствии заявления требованиям, установленным в объявлении о проведении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 отклонении заявления.</w:t>
      </w:r>
    </w:p>
    <w:bookmarkStart w:id="92" w:name="P92"/>
    <w:bookmarkEnd w:id="9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Основания для отклонения заявления: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несоответствие участника отбора требованиям, предусмотренным </w:t>
      </w:r>
      <w:hyperlink w:history="0" w:anchor="P62" w:tooltip="9. Участники отбора должны соответствовать следующим требованиям: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несоответствие представленных участником отбора заявления и документов требованиям к заявлению, установленным в объявлении о проведении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недостоверность представленной участником отбора информации, в том числе информации о месте нахождения и адресе юридического лица, адресе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подача участником отбора заявления после даты и времени, определенных для подачи заявления;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несоответствие участника отбора категории, предусмотренной </w:t>
      </w:r>
      <w:hyperlink w:history="0" w:anchor="P49" w:tooltip="4. Категориями получателей субсидии (далее - получатели субсидий) являются: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Информацию об отклонении заявления Департамент направляет участнику отбора по указанному в заявлении адресу в течение 3 рабочих дней с даты принятия решения об отклонении заявления.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Информация о результатах рассмотрения заявлений размещается на официальном сайте в течение 3 рабочих дней со дня принятия соответствующего решения в соответствии с </w:t>
      </w:r>
      <w:hyperlink w:history="0" w:anchor="P92" w:tooltip="13. Основания для отклонения заявления:">
        <w:r>
          <w:rPr>
            <w:sz w:val="20"/>
            <w:color w:val="0000ff"/>
          </w:rPr>
          <w:t xml:space="preserve">пунктом 13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проведении отбора, о результатах рассмотрения предложений (заявлений), об участниках отбора и результатах отбора, в том числе о заключенных с участниками отбора соглашениях, является информацией ограниченного доступа.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Условия и порядок предоставления субсидий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Получатель субсидии на дату, указанную в </w:t>
      </w:r>
      <w:hyperlink w:history="0" w:anchor="P62" w:tooltip="9. Участники отбора должны соответствовать следующим требованиям: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 Порядка, должен соответствовать требованиям, указанным в пункте 9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Условием предоставления субсидии является согласие участника отбора на осуществление Департаментом проверки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</w:t>
      </w:r>
      <w:hyperlink w:history="0" r:id="rId35" w:tooltip="&quot;Бюджетный кодекс Российской Федерации&quot; от 31.07.1998 N 145-ФЗ (ред. от 14.04.2023) (с изм. и доп., вступ. в силу с 21.05.2023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 и </w:t>
      </w:r>
      <w:hyperlink w:history="0" r:id="rId36" w:tooltip="&quot;Бюджетный кодекс Российской Федерации&quot; от 31.07.1998 N 145-ФЗ (ред. от 14.04.2023) (с изм. и доп., вступ. в силу с 21.05.2023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Федерации, а также включение таких положений в соглашение о предоставлении субсидии (далее - соглашение).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Документы, представляемые получателем субсидии для подтверждения соответствия требованиям, указанным в </w:t>
      </w:r>
      <w:hyperlink w:history="0" w:anchor="P62" w:tooltip="9. Участники отбора должны соответствовать следующим требованиям: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 Порядка, предусмотрены в </w:t>
      </w:r>
      <w:hyperlink w:history="0" w:anchor="P75" w:tooltip="10. Для участия в отборе участники отбора представляют в Департамент в сроки, установленные в объявлении о проведении отбора, заявление по форме согласно приложению N 1 к настоящему Порядку с приложением следующих документов:">
        <w:r>
          <w:rPr>
            <w:sz w:val="20"/>
            <w:color w:val="0000ff"/>
          </w:rPr>
          <w:t xml:space="preserve">пунктах 10</w:t>
        </w:r>
      </w:hyperlink>
      <w:r>
        <w:rPr>
          <w:sz w:val="20"/>
        </w:rPr>
        <w:t xml:space="preserve">, </w:t>
      </w:r>
      <w:hyperlink w:history="0" w:anchor="P87" w:tooltip="11. Участники отбора вправе дополнительно представить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, полученную не ранее 1-го числа месяца, предшествующего месяцу подачи заявления.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Департамент в течение 10 рабочих дней с даты принятия решения, указанного </w:t>
      </w:r>
      <w:hyperlink w:history="0" w:anchor="P89" w:tooltip="12. Департамент рассматривает заявления на предмет соответствия (несоответствия) требованиям, установленным настоящим Порядком в срок, установленный в объявлении о проведении отбора. По результатам рассмотрения заявлений Департамент принимает одно из следующих решений:">
        <w:r>
          <w:rPr>
            <w:sz w:val="20"/>
            <w:color w:val="0000ff"/>
          </w:rPr>
          <w:t xml:space="preserve">пункте 12</w:t>
        </w:r>
      </w:hyperlink>
      <w:r>
        <w:rPr>
          <w:sz w:val="20"/>
        </w:rPr>
        <w:t xml:space="preserve"> настоящего Порядка, рассматривает указанные документы и принимает решение о предоставлении субсидии или об отказе в предоставлении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достоверности представленной получателем субсидии информации осуществляется Департаментом в пределах своих полномочий с использованием сведений, полученных в порядке межведомственного информационного взаимодействия, либо иными способами в соответствии с действующим законодательством.</w:t>
      </w:r>
    </w:p>
    <w:bookmarkStart w:id="109" w:name="P109"/>
    <w:bookmarkEnd w:id="10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 случае невозможности предоставления субсидии в текущем финансовом году в связи с недостаточностью лимитов бюджетных обязательств на предоставление субсидии (далее - лимиты) на соответствующий финансовый год и плановый период Департамент принимает решение о предоставлении субсидии в очередном финансовом году.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Департамент в течение 5 рабочих дней с даты принятия решения о предоставлении субсидии в очередном финансовом году направляет получателю субсидии уведомление о предоставлении субсидии в очередном финансовом году.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20 рабочих дней после доведения в установленном порядке до Департамента как получателя бюджетных средств лимитов на очередной финансовый год Департамент направляет получателю субсидии уведомление с предложением заключить Соглашение при условии соответствия получателя субсидии на дату доведения до Департамента как получателя бюджетных средств лимитов на очередной финансовый год требованиям, установленным в </w:t>
      </w:r>
      <w:hyperlink w:history="0" w:anchor="P62" w:tooltip="9. Участники отбора должны соответствовать следующим требованиям: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Повторное представление получателем субсидии документов, указанных в </w:t>
      </w:r>
      <w:hyperlink w:history="0" w:anchor="P75" w:tooltip="10. Для участия в отборе участники отбора представляют в Департамент в сроки, установленные в объявлении о проведении отбора, заявление по форме согласно приложению N 1 к настоящему Порядку с приложением следующих документов:">
        <w:r>
          <w:rPr>
            <w:sz w:val="20"/>
            <w:color w:val="0000ff"/>
          </w:rPr>
          <w:t xml:space="preserve">пункте 10</w:t>
        </w:r>
      </w:hyperlink>
      <w:r>
        <w:rPr>
          <w:sz w:val="20"/>
        </w:rPr>
        <w:t xml:space="preserve"> настоящего Порядка, не требуется.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Заключение Соглашения с получателем субсидии осуществляется в соответствии с </w:t>
      </w:r>
      <w:hyperlink w:history="0" w:anchor="P129" w:tooltip="26. В случае принятия решения о предоставлении субсидии в текущем финансовом году Департамент составляет реестр по установленной Департаментом форме и в срок не позднее 7 рабочих дней со дня принятия решения о предоставлении субсидии в текущем финансовом году заключает с получателем субсидии соглашение о предоставлении субсидии из областного бюджета (далее - Соглашение).">
        <w:r>
          <w:rPr>
            <w:sz w:val="20"/>
            <w:color w:val="0000ff"/>
          </w:rPr>
          <w:t xml:space="preserve">пунктами 26</w:t>
        </w:r>
      </w:hyperlink>
      <w:r>
        <w:rPr>
          <w:sz w:val="20"/>
        </w:rPr>
        <w:t xml:space="preserve">, </w:t>
      </w:r>
      <w:hyperlink w:history="0" w:anchor="P134" w:tooltip="27. В Соглашение обязательно включаются:">
        <w:r>
          <w:rPr>
            <w:sz w:val="20"/>
            <w:color w:val="0000ff"/>
          </w:rPr>
          <w:t xml:space="preserve">27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Субсидии предоставляются: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 направлению, предусмотренному </w:t>
      </w:r>
      <w:hyperlink w:history="0" w:anchor="P151" w:tooltip="1) на возмещение части затрат на уплату процентов по инвестиционным кредитам (займам), полученным в российских кредитных организациях, и займам, полученным в сельскохозяйственных кредитных потребительских кооперативах, по кредитным договорам (договорам займа), заключенным в 2016 году на срок до восьми лет, и средства которых использованы по целевому назначению, согласно пункту 3 приложения N 4 к настоящему Порядку;">
        <w:r>
          <w:rPr>
            <w:sz w:val="20"/>
            <w:color w:val="0000ff"/>
          </w:rPr>
          <w:t xml:space="preserve">подпунктом 1) пункта 32</w:t>
        </w:r>
      </w:hyperlink>
      <w:r>
        <w:rPr>
          <w:sz w:val="20"/>
        </w:rPr>
        <w:t xml:space="preserve"> настоящего Порядка, - в размере ставки рефинансирования (учетной ставки) Центрального банка Российской Федерации (далее - ЦБ РФ);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 направлению, предусмотренному </w:t>
      </w:r>
      <w:hyperlink w:history="0" w:anchor="P152" w:tooltip="2) на возмещение части затрат на уплату процентов по инвестиционным кредитам (займам), полученным в российских кредитных организациях, и займам, полученным в сельскохозяйственных кредитных потребительских кооперативах, по кредитным договорам (договорам займа), заключенным в 2017 году на срок до восьми лет, и средства которых использованы по целевому назначению, согласно пунктам 1, 2, 4 приложения N 4 к настоящему Порядку;">
        <w:r>
          <w:rPr>
            <w:sz w:val="20"/>
            <w:color w:val="0000ff"/>
          </w:rPr>
          <w:t xml:space="preserve">подпунктом 2) пункта 32</w:t>
        </w:r>
      </w:hyperlink>
      <w:r>
        <w:rPr>
          <w:sz w:val="20"/>
        </w:rPr>
        <w:t xml:space="preserve"> настоящего Порядка, - в размере ставки рефинансирования (учетной ставки) ЦБ РФ, уменьшенной на 3,05 процентного пункта;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утратил силу.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Расчет размера субсидий осуществляется: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ставке рефинансирования (учетной ставке) ЦБ РФ или ключевой ставке, действующей на дату заключения кредитного договора (договора займа);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ставке рефинансирования (учетной ставке) ЦБ РФ или ключевой ставке, действующей на дату составления дополнительного соглашения, банковского уведомления к кредитному договору (договору займа), связанного с изменением размера платы за пользование кредитом (займом).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Размер субсидии не должен превышать фактические затраты получателя субсидии на уплату процентов по кредитам (займам).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Абзац утратил силу.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Повторное предоставление субсидий в целях возмещения одних и тех же затрат не допускается.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Субсидии предоставляются в пределах бюджетных ассигнований, предусмотренных законом об областном бюджете на текущий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Основания для отказа в предоставлении субсидии: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несоответствие представленных получателем субсидии документов требованиям, определенным </w:t>
      </w:r>
      <w:hyperlink w:history="0" w:anchor="P75" w:tooltip="10. Для участия в отборе участники отбора представляют в Департамент в сроки, установленные в объявлении о проведении отбора, заявление по форме согласно приложению N 1 к настоящему Порядку с приложением следующих документов:">
        <w:r>
          <w:rPr>
            <w:sz w:val="20"/>
            <w:color w:val="0000ff"/>
          </w:rPr>
          <w:t xml:space="preserve">пунктом 10</w:t>
        </w:r>
      </w:hyperlink>
      <w:r>
        <w:rPr>
          <w:sz w:val="20"/>
        </w:rPr>
        <w:t xml:space="preserve"> настоящего Порядка, или непредставление (представление не в полном объеме) указанных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установление факта недостоверности представленной получателем субсидии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О принятом решении об отказе в предоставлении субсидии Департамент уведомляет в письменной форме получателя субсидии в течение 5 рабочих дней с даты принятия такого решения. Департамент вносит запись об отказе в предоставлении субсидии в журнал регистрации в течение 1 рабочего дня с даты направления получателю субсидии уведомления об отказе в предоставлении субсидии.</w:t>
      </w:r>
    </w:p>
    <w:bookmarkStart w:id="129" w:name="P129"/>
    <w:bookmarkEnd w:id="12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В случае принятия решения о предоставлении субсидии в текущем финансовом году Департамент составляет реестр по установленной Департаментом форме и в срок не позднее 7 рабочих дней со дня принятия решения о предоставлении субсидии в текущем финансовом году заключает с получателем субсидии соглашение о предоставлении субсидии из областного бюджета (далее - Соглашение).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Соглашение, дополнительное соглашение к Соглашению, в том числе дополнительное соглашение о расторжении Соглашения, заключаются в соответствии с типовой формой, утвержденной Департаментом финансов Томской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принятия решения об отказе в предоставлении субсидии Департамент направляет получателю субсидии уведомление об отказе в предоставлении субсидии в течение 5 рабочих дней с даты принятия такого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Департамент вносит запись об отказе в предоставлении субсидии в журнал регистрации.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доведения в установленном порядке до Департамента как получателя бюджетных средств дополнительных лимитов в текущем году, Департамент в течение 10 рабочих дней направляет получателю субсидии уведомление с предложением заключить Соглашение в текущем году.</w:t>
      </w:r>
    </w:p>
    <w:bookmarkStart w:id="134" w:name="P134"/>
    <w:bookmarkEnd w:id="13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В Соглашение обязательно включаются: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обязательство получателя субсидии уведомлять Департамент о расторжении, изменении договоров, возмещение затрат по которым осуществляется за счет средств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требование о включении в Соглашение в случае уменьшения Департаменту как получателю бюджетных средств ранее доведенных лимитов,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недостижении согласия по новым условиям.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подписания Соглашения Департамент его нумерует и регистрирует в электронном виде в реестре соглашений о предоставлении субсидий на государственную поддержку сельскохозяйственного производства в Томской области на текущий финансовый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Изменение Соглашения осуществляется по инициативе получателя субсидии и (или) Департамента и оформляется в письменной форме в виде дополнительного соглашения к Соглашению.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Условия заключения дополнительного соглашения к Соглашению: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изменение размера субсидии, значения показателя непосредственного результата мероприятия, входящего в состав основного мероприятия "Создание условий для увеличения объема реализованной продукции сельскохозяйственными организациями" подпрограммы "Развитие сельскохозяйственного производства в Томской области" программы или условий предоставления субсидии в течение финансового года. В этом случае дополнительное соглашение к Соглашению заключается в течение 10 календарных дней с даты принятия соответствующего решения;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изменение платежных реквизитов, наименования любой из сторон, техническая ошибка. В этом случае дополнительное соглашение к Соглашению заключается по результатам рассмотрения полученного письменного уведомления любой из сторон в течение 5 рабочих дней с даты получения указанного уведомления;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уменьшение Департаменту как получателю бюджетных средств ранее доведенных лимитов, приводящее к невозможности предоставления субсидии в размере, определенном в Соглашении. В этом случае дополнительное соглашение заключается по результатам рассмотрения полученного получателем субсидии письменного уведомления от Департамента в течение 5 рабочих дней с даты получения указанного уведомления.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Департамент перечисляет субсидию на расчетный счет получателя субсидии, открытый в кредитной организации, не позднее 10 рабочего дня, следующего за днем после дня принятия Департаментом по результатам рассмотрения им документов, указанных в </w:t>
      </w:r>
      <w:hyperlink w:history="0" w:anchor="P75" w:tooltip="10. Для участия в отборе участники отбора представляют в Департамент в сроки, установленные в объявлении о проведении отбора, заявление по форме согласно приложению N 1 к настоящему Порядку с приложением следующих документов:">
        <w:r>
          <w:rPr>
            <w:sz w:val="20"/>
            <w:color w:val="0000ff"/>
          </w:rPr>
          <w:t xml:space="preserve">пункте 10</w:t>
        </w:r>
      </w:hyperlink>
      <w:r>
        <w:rPr>
          <w:sz w:val="20"/>
        </w:rPr>
        <w:t xml:space="preserve"> настоящего Порядка, в сроки, установленные </w:t>
      </w:r>
      <w:hyperlink w:history="0" w:anchor="P89" w:tooltip="12. Департамент рассматривает заявления на предмет соответствия (несоответствия) требованиям, установленным настоящим Порядком в срок, установленный в объявлении о проведении отбора. По результатам рассмотрения заявлений Департамент принимает одно из следующих решений:">
        <w:r>
          <w:rPr>
            <w:sz w:val="20"/>
            <w:color w:val="0000ff"/>
          </w:rPr>
          <w:t xml:space="preserve">пунктом 12</w:t>
        </w:r>
      </w:hyperlink>
      <w:r>
        <w:rPr>
          <w:sz w:val="20"/>
        </w:rPr>
        <w:t xml:space="preserve"> настоящего Порядка, решения о предоставлении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заключения Соглашения в соответствии с </w:t>
      </w:r>
      <w:hyperlink w:history="0" w:anchor="P109" w:tooltip="20. В случае невозможности предоставления субсидии в текущем финансовом году в связи с недостаточностью лимитов бюджетных обязательств на предоставление субсидии (далее - лимиты) на соответствующий финансовый год и плановый период Департамент принимает решение о предоставлении субсидии в очередном финансовом году.">
        <w:r>
          <w:rPr>
            <w:sz w:val="20"/>
            <w:color w:val="0000ff"/>
          </w:rPr>
          <w:t xml:space="preserve">пунктом 20</w:t>
        </w:r>
      </w:hyperlink>
      <w:r>
        <w:rPr>
          <w:sz w:val="20"/>
        </w:rPr>
        <w:t xml:space="preserve"> настоящего Порядка Департамент в течение 10 рабочих дней со дня заключения такого Соглашения перечисляет субсидию на расчетный счет, открытый получателю субсидии в кредитной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Расторжение Соглашения осуществляется по соглашению получателя субсидии и Департамента в течение 5 рабочих дней с даты получения уведомления любой из сторон Соглашения.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Расторжение Соглашения в одностороннем порядке возможно по требованию Департамента в случае недостижения получателем субсидии установленных результатов предоставления субсидии, показателей, необходимых для достижения результатов предоставления субсидии (далее - характеристика), значений указанных показателей.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Планируемым результатом предоставления субсидии является сохранение и (или) уменьшение остатка ссудной задолженности по субсидируемым кредитам текущего года к уровню предшествующего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Характеристикой является остаток ссудной задолженности по субсидируемым кредитам.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Значение характеристики устанавливается Департаментом в Соглашении.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Направлением затрат, на возмещение которых предоставляется субсидия, источником финансового обеспечения которых являются средства областного бюджета:</w:t>
      </w:r>
    </w:p>
    <w:bookmarkStart w:id="151" w:name="P151"/>
    <w:bookmarkEnd w:id="15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на возмещение части затрат на уплату процентов по инвестиционным кредитам (займам), полученным в российских кредитных организациях, и займам, полученным в сельскохозяйственных кредитных потребительских кооперативах, по кредитным договорам (договорам займа), заключенным в 2016 году на срок до восьми лет, и средства которых использованы по целевому назначению, согласно </w:t>
      </w:r>
      <w:hyperlink w:history="0" w:anchor="P486" w:tooltip="3">
        <w:r>
          <w:rPr>
            <w:sz w:val="20"/>
            <w:color w:val="0000ff"/>
          </w:rPr>
          <w:t xml:space="preserve">пункту 3</w:t>
        </w:r>
      </w:hyperlink>
      <w:r>
        <w:rPr>
          <w:sz w:val="20"/>
        </w:rPr>
        <w:t xml:space="preserve"> приложения N 4 к настоящему Порядку;</w:t>
      </w:r>
    </w:p>
    <w:bookmarkStart w:id="152" w:name="P152"/>
    <w:bookmarkEnd w:id="1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на возмещение части затрат на уплату процентов по инвестиционным кредитам (займам), полученным в российских кредитных организациях, и займам, полученным в сельскохозяйственных кредитных потребительских кооперативах, по кредитным договорам (договорам займа), заключенным в 2017 году на срок до восьми лет, и средства которых использованы по целевому назначению, согласно </w:t>
      </w:r>
      <w:hyperlink w:history="0" w:anchor="P482" w:tooltip="1">
        <w:r>
          <w:rPr>
            <w:sz w:val="20"/>
            <w:color w:val="0000ff"/>
          </w:rPr>
          <w:t xml:space="preserve">пунктам 1</w:t>
        </w:r>
      </w:hyperlink>
      <w:r>
        <w:rPr>
          <w:sz w:val="20"/>
        </w:rPr>
        <w:t xml:space="preserve">, </w:t>
      </w:r>
      <w:hyperlink w:history="0" w:anchor="P484" w:tooltip="2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, </w:t>
      </w:r>
      <w:hyperlink w:history="0" w:anchor="P488" w:tooltip="4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приложения N 4 к настоящему Порядку;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утратил силу.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К документам, подтверждающим фактические затраты получателя субсидии, относятся документы, указанные в </w:t>
      </w:r>
      <w:hyperlink w:history="0" w:anchor="P77" w:tooltip="2) заверенные участником отбора копии:">
        <w:r>
          <w:rPr>
            <w:sz w:val="20"/>
            <w:color w:val="0000ff"/>
          </w:rPr>
          <w:t xml:space="preserve">подпунктах 2)</w:t>
        </w:r>
      </w:hyperlink>
      <w:r>
        <w:rPr>
          <w:sz w:val="20"/>
        </w:rPr>
        <w:t xml:space="preserve"> - </w:t>
      </w:r>
      <w:hyperlink w:history="0" w:anchor="P82" w:tooltip="4) копии платежных поручений (иных банковских документов), подтверждающих оплату процентов и основного долга за период, указанный в заявлении;">
        <w:r>
          <w:rPr>
            <w:sz w:val="20"/>
            <w:color w:val="0000ff"/>
          </w:rPr>
          <w:t xml:space="preserve">4) пункта 10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Требования к отчетности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34. Получатель субсидии представляет в Департамент не позднее 1 марта года, следующего за годом, в котором была получена субсидия, отчет о достижении значений результата предоставления субсидии и характеристики по форме, определенной типовой формой соглашения, утвержденной Департаментом финансов Томской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Департамент вправе устанавливать в Соглашении сроки и формы представления получателем субсидии дополнительной отчетности.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Требования об осуществлении контроля (мониторинга)</w:t>
      </w:r>
    </w:p>
    <w:p>
      <w:pPr>
        <w:pStyle w:val="2"/>
        <w:jc w:val="center"/>
      </w:pPr>
      <w:r>
        <w:rPr>
          <w:sz w:val="20"/>
        </w:rPr>
        <w:t xml:space="preserve">за соблюдением условий и порядка предоставления</w:t>
      </w:r>
    </w:p>
    <w:p>
      <w:pPr>
        <w:pStyle w:val="2"/>
        <w:jc w:val="center"/>
      </w:pPr>
      <w:r>
        <w:rPr>
          <w:sz w:val="20"/>
        </w:rPr>
        <w:t xml:space="preserve">субсидий и ответственности за их нарушение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35. Департамент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а также органы государственного финансового контроля осуществляют проверку получателей субсидии в соответствии со </w:t>
      </w:r>
      <w:hyperlink w:history="0" r:id="rId37" w:tooltip="&quot;Бюджетный кодекс Российской Федерации&quot; от 31.07.1998 N 145-ФЗ (ред. от 14.04.2023) (с изм. и доп., вступ. в силу с 21.05.2023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 и </w:t>
      </w:r>
      <w:hyperlink w:history="0" r:id="rId38" w:tooltip="&quot;Бюджетный кодекс Российской Федерации&quot; от 31.07.1998 N 145-ФЗ (ред. от 14.04.2023) (с изм. и доп., вступ. в силу с 21.05.2023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В случае нарушений получателем субсидии условий, установленных при предоставлении субсидии, выявленных по фактам проверок, проведенных Департаментом и органами государственного финансового контроля, Департамент в течение 10 рабочих дней с даты выявления указанных фактов направляет получателю субсидии письменное уведомление о возврате субсидии в полном объеме.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10 рабочих дней с даты получения письменного уведомления о возврате субсидии в полном объеме получатель субсидии осуществляет возврат субсидии в областной бюджет в полном объеме по платежным реквизитам, указанным в уведомлении, или направляет в адрес Департамента ответ с мотивированным отказом от возврата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отказа получателя субсидии от добровольного возврата субсидии субсидия подлежит взысканию Департаментом в судебном порядке в соответствии с действующим законодательством в течение 3 месяцев со дня получения Департаментом от получателя субсидии отказа от возврата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неполучения от получателя субсидии добровольного возврата субсидии или ответа с мотивированным отказом от возврата субсидии в сроки, установленные настоящим пунктом, субсидия подлежит взысканию в судебном порядке в соответствии с действующим законодательством в течение 4 месяцев с даты направления Департаментом получателю субсидии письменного уведомления о возврате субсидии в областной бюджет.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В случае если получателем субсидии по состоянию на 31 декабря года предоставления субсидии не достигнуты планируемые результаты предоставления субсидии и характеристики, значения которых установлены Соглашением, Департамент направляет получателю субсидии письменное уведомление о возврате субсидии в областной бюджет.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недостижения получателем субсидии показателя результата объем субсидии, подлежащей возврату в областной бюджет в установленные Соглашением сроки, рассчитывается по следующей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Vвозврата = (Vсубсидии x k) x 0,1, где: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Vвозврата - объем средств, подлежащих возврату в областной бюджет;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Vсубсидии - размер субсидии, предоставленной получателю субсидии в отчетном финансовом году;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k - коэффициент возврата субсидии определяется: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для показателя результата, по которому большее значение фактически достигнутого значения отражает большую эффективность использования субсидии, - по следующей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k = 1 - Ti/ Si, где: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Ti - фактически достигнутое значение i-го показателя результата на отчетную дату;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Si - плановое значение i-го показателя результата предоставления субсидии, установленное Соглашением;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для показателя результата, по которому большее значение фактически достигнутого значения отражает меньшую эффективность использования субсидии, - по следующей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k = 1 - Si / Ti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случае получения отказа получателя субсидии от добровольного возврата субсидии субсидия подлежит взысканию Департаментом в судебном порядке в соответствии с действующим законодательством в течение 3 месяцев со дня получения Департаментом от получателя субсидии отказа от добровольного возврата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неполучения от получателя субсидии добровольного возврата субсидии или ответа с мотивированным отказом от возврата субсидии в сроки, установленные настоящим пунктом, субсидия подлежит взысканию в судебном порядке в соответствии с действующим законодательством в течение 4 месяцев с даты направления Департаментом получателю субсидии письменного уведомления о возврате субсидии в областной бюджет.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субсидий на возмещение части процентной</w:t>
      </w:r>
    </w:p>
    <w:p>
      <w:pPr>
        <w:pStyle w:val="0"/>
        <w:jc w:val="right"/>
      </w:pPr>
      <w:r>
        <w:rPr>
          <w:sz w:val="20"/>
        </w:rPr>
        <w:t xml:space="preserve">ставки по инвестиционным кредитам (займам)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39" w:tooltip="Приказ Департамента по социально-экономическому развитию села Томской области от 09.01.2023 N 1 &quot;О внесении изменений в приказ Департамента по социально-экономическому развитию села Томской области от 29.06.2020 N 47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Департамента по социально-экономическому развитию села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Томской области от 09.01.2023 N 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Форма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N ____ от_____________ 20__ г. </w:t>
      </w:r>
      <w:hyperlink w:history="0" w:anchor="P337" w:tooltip="    &lt;*&gt;  Регистрационный  номер  и  дата регистрации настоящего заявления в">
        <w:r>
          <w:rPr>
            <w:sz w:val="20"/>
            <w:color w:val="0000ff"/>
          </w:rPr>
          <w:t xml:space="preserve">&lt;*&gt;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В Департамент по социально-экономическому</w:t>
      </w:r>
    </w:p>
    <w:p>
      <w:pPr>
        <w:pStyle w:val="1"/>
        <w:jc w:val="both"/>
      </w:pPr>
      <w:r>
        <w:rPr>
          <w:sz w:val="20"/>
        </w:rPr>
        <w:t xml:space="preserve">                              развитию села Томской области,</w:t>
      </w:r>
    </w:p>
    <w:p>
      <w:pPr>
        <w:pStyle w:val="1"/>
        <w:jc w:val="both"/>
      </w:pPr>
      <w:r>
        <w:rPr>
          <w:sz w:val="20"/>
        </w:rPr>
        <w:t xml:space="preserve">                              место нахождения: г. Томск, ул. Пушкина, 16/1</w:t>
      </w:r>
    </w:p>
    <w:p>
      <w:pPr>
        <w:pStyle w:val="1"/>
        <w:jc w:val="both"/>
      </w:pPr>
      <w:r>
        <w:rPr>
          <w:sz w:val="20"/>
        </w:rPr>
        <w:t xml:space="preserve">                             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(наименование заявителя)</w:t>
      </w:r>
    </w:p>
    <w:p>
      <w:pPr>
        <w:pStyle w:val="1"/>
        <w:jc w:val="both"/>
      </w:pPr>
      <w:r>
        <w:rPr>
          <w:sz w:val="20"/>
        </w:rPr>
        <w:t xml:space="preserve">                              _____________________________________________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214" w:name="P214"/>
    <w:bookmarkEnd w:id="214"/>
    <w:p>
      <w:pPr>
        <w:pStyle w:val="1"/>
        <w:jc w:val="both"/>
      </w:pPr>
      <w:r>
        <w:rPr>
          <w:sz w:val="20"/>
        </w:rPr>
        <w:t xml:space="preserve">         Заявление на участие в отборе на предоставление субсидии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предоставить  субсидию  на возмещение части процентной ставки по</w:t>
      </w:r>
    </w:p>
    <w:p>
      <w:pPr>
        <w:pStyle w:val="1"/>
        <w:jc w:val="both"/>
      </w:pPr>
      <w:r>
        <w:rPr>
          <w:sz w:val="20"/>
        </w:rPr>
        <w:t xml:space="preserve">инвестиционным  кредитам (займам) в соответствии с приказом Департамента по</w:t>
      </w:r>
    </w:p>
    <w:p>
      <w:pPr>
        <w:pStyle w:val="1"/>
        <w:jc w:val="both"/>
      </w:pPr>
      <w:r>
        <w:rPr>
          <w:sz w:val="20"/>
        </w:rPr>
        <w:t xml:space="preserve">социально-экономическому  развитию  села Томской области от 29.06.2020 N 47</w:t>
      </w:r>
    </w:p>
    <w:p>
      <w:pPr>
        <w:pStyle w:val="1"/>
        <w:jc w:val="both"/>
      </w:pPr>
      <w:r>
        <w:rPr>
          <w:sz w:val="20"/>
        </w:rPr>
        <w:t xml:space="preserve">"Об   утверждении  Порядка  предоставления  субсидий  на  возмещение  части</w:t>
      </w:r>
    </w:p>
    <w:p>
      <w:pPr>
        <w:pStyle w:val="1"/>
        <w:jc w:val="both"/>
      </w:pPr>
      <w:r>
        <w:rPr>
          <w:sz w:val="20"/>
        </w:rPr>
        <w:t xml:space="preserve">процентной  ставки  по  инвестиционным  кредитам  (займам)" по направлению:</w:t>
      </w:r>
    </w:p>
    <w:p>
      <w:pPr>
        <w:pStyle w:val="1"/>
        <w:jc w:val="both"/>
      </w:pPr>
      <w:r>
        <w:rPr>
          <w:sz w:val="20"/>
        </w:rPr>
        <w:t xml:space="preserve">_____________________________________</w:t>
      </w:r>
    </w:p>
    <w:p>
      <w:pPr>
        <w:pStyle w:val="1"/>
        <w:jc w:val="both"/>
      </w:pPr>
      <w:r>
        <w:rPr>
          <w:sz w:val="20"/>
        </w:rPr>
        <w:t xml:space="preserve">    1. Сведения об участнике отбора: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050"/>
        <w:gridCol w:w="1012"/>
      </w:tblGrid>
      <w:tr>
        <w:tc>
          <w:tcPr>
            <w:tcW w:w="8050" w:type="dxa"/>
          </w:tcPr>
          <w:p>
            <w:pPr>
              <w:pStyle w:val="0"/>
            </w:pPr>
            <w:r>
              <w:rPr>
                <w:sz w:val="20"/>
              </w:rPr>
              <w:t xml:space="preserve">1. Полное наименование заявителя</w:t>
            </w:r>
          </w:p>
        </w:tc>
        <w:tc>
          <w:tcPr>
            <w:tcW w:w="10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050" w:type="dxa"/>
          </w:tcPr>
          <w:p>
            <w:pPr>
              <w:pStyle w:val="0"/>
            </w:pPr>
            <w:r>
              <w:rPr>
                <w:sz w:val="20"/>
              </w:rPr>
              <w:t xml:space="preserve">2. Сокращенное наименование заявителя</w:t>
            </w:r>
          </w:p>
        </w:tc>
        <w:tc>
          <w:tcPr>
            <w:tcW w:w="10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050" w:type="dxa"/>
          </w:tcPr>
          <w:p>
            <w:pPr>
              <w:pStyle w:val="0"/>
            </w:pPr>
            <w:r>
              <w:rPr>
                <w:sz w:val="20"/>
              </w:rPr>
              <w:t xml:space="preserve">3. Идентификационный номер налогоплательщика (ИНН)/</w:t>
            </w:r>
          </w:p>
          <w:p>
            <w:pPr>
              <w:pStyle w:val="0"/>
            </w:pPr>
            <w:r>
              <w:rPr>
                <w:sz w:val="20"/>
              </w:rPr>
              <w:t xml:space="preserve">код причины постановки на учет в налоговом органе (КПП) заявителя</w:t>
            </w:r>
          </w:p>
        </w:tc>
        <w:tc>
          <w:tcPr>
            <w:tcW w:w="10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050" w:type="dxa"/>
          </w:tcPr>
          <w:p>
            <w:pPr>
              <w:pStyle w:val="0"/>
            </w:pPr>
            <w:r>
              <w:rPr>
                <w:sz w:val="20"/>
              </w:rPr>
              <w:t xml:space="preserve">4. Номер и дата свидетельства (уведомления) о постановке на учет в налоговом органе</w:t>
            </w:r>
          </w:p>
        </w:tc>
        <w:tc>
          <w:tcPr>
            <w:tcW w:w="10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050" w:type="dxa"/>
          </w:tcPr>
          <w:p>
            <w:pPr>
              <w:pStyle w:val="0"/>
            </w:pPr>
            <w:r>
              <w:rPr>
                <w:sz w:val="20"/>
              </w:rPr>
              <w:t xml:space="preserve">5. Общероссийский </w:t>
            </w:r>
            <w:hyperlink w:history="0" r:id="rId40" w:tooltip="&quot;ОК 033-2013. Общероссийский классификатор территорий муниципальных образований&quot; (Том 7. Сибирский федеральный округ) (утв. Приказом Росстандарта от 14.06.2013 N 159-ст) (с учетом Изменений 1/2013 - 627/2023) {КонсультантПлюс}">
              <w:r>
                <w:rPr>
                  <w:sz w:val="20"/>
                  <w:color w:val="0000ff"/>
                </w:rPr>
                <w:t xml:space="preserve">классификатор</w:t>
              </w:r>
            </w:hyperlink>
            <w:r>
              <w:rPr>
                <w:sz w:val="20"/>
              </w:rPr>
              <w:t xml:space="preserve"> территорий муниципальных образований (ОКТМО)</w:t>
            </w:r>
          </w:p>
        </w:tc>
        <w:tc>
          <w:tcPr>
            <w:tcW w:w="10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050" w:type="dxa"/>
          </w:tcPr>
          <w:p>
            <w:pPr>
              <w:pStyle w:val="0"/>
            </w:pPr>
            <w:r>
              <w:rPr>
                <w:sz w:val="20"/>
              </w:rPr>
              <w:t xml:space="preserve">6. Основной государственный регистрационный номер (ОГРН или ОГРНИП) / дата внесения записи в Единый государственный реестр юридических лиц (ЕГРЮЛ) или Единый государственный реестр индивидуальных предпринимателей (ЕГРИП)</w:t>
            </w:r>
          </w:p>
        </w:tc>
        <w:tc>
          <w:tcPr>
            <w:tcW w:w="10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050" w:type="dxa"/>
          </w:tcPr>
          <w:p>
            <w:pPr>
              <w:pStyle w:val="0"/>
            </w:pPr>
            <w:r>
              <w:rPr>
                <w:sz w:val="20"/>
              </w:rPr>
              <w:t xml:space="preserve">7. Юридический адрес заявителя</w:t>
            </w:r>
          </w:p>
        </w:tc>
        <w:tc>
          <w:tcPr>
            <w:tcW w:w="10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050" w:type="dxa"/>
          </w:tcPr>
          <w:p>
            <w:pPr>
              <w:pStyle w:val="0"/>
            </w:pPr>
            <w:r>
              <w:rPr>
                <w:sz w:val="20"/>
              </w:rPr>
              <w:t xml:space="preserve">8. Место нахождения (место жительства)</w:t>
            </w:r>
          </w:p>
        </w:tc>
        <w:tc>
          <w:tcPr>
            <w:tcW w:w="10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050" w:type="dxa"/>
          </w:tcPr>
          <w:p>
            <w:pPr>
              <w:pStyle w:val="0"/>
            </w:pPr>
            <w:r>
              <w:rPr>
                <w:sz w:val="20"/>
              </w:rPr>
              <w:t xml:space="preserve">9. Руководитель заявителя (наименование должности, фамилия, имя, отчество при наличии), номер телефона и факса, адрес электронной почты</w:t>
            </w:r>
          </w:p>
        </w:tc>
        <w:tc>
          <w:tcPr>
            <w:tcW w:w="10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050" w:type="dxa"/>
          </w:tcPr>
          <w:p>
            <w:pPr>
              <w:pStyle w:val="0"/>
            </w:pPr>
            <w:r>
              <w:rPr>
                <w:sz w:val="20"/>
              </w:rPr>
              <w:t xml:space="preserve">10. Главный бухгалтер заявителя (фамилия, имя, отчество при наличии), номер телефона и факса, адрес электронной почты</w:t>
            </w:r>
          </w:p>
        </w:tc>
        <w:tc>
          <w:tcPr>
            <w:tcW w:w="10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050" w:type="dxa"/>
          </w:tcPr>
          <w:p>
            <w:pPr>
              <w:pStyle w:val="0"/>
            </w:pPr>
            <w:r>
              <w:rPr>
                <w:sz w:val="20"/>
              </w:rPr>
              <w:t xml:space="preserve">11. Реквизиты для перечисления субсидии:</w:t>
            </w:r>
          </w:p>
        </w:tc>
        <w:tc>
          <w:tcPr>
            <w:tcW w:w="10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050" w:type="dxa"/>
          </w:tcPr>
          <w:p>
            <w:pPr>
              <w:pStyle w:val="0"/>
            </w:pPr>
            <w:r>
              <w:rPr>
                <w:sz w:val="20"/>
              </w:rPr>
              <w:t xml:space="preserve">расчетный счет</w:t>
            </w:r>
          </w:p>
        </w:tc>
        <w:tc>
          <w:tcPr>
            <w:tcW w:w="10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050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кредитной организации</w:t>
            </w:r>
          </w:p>
        </w:tc>
        <w:tc>
          <w:tcPr>
            <w:tcW w:w="10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050" w:type="dxa"/>
          </w:tcPr>
          <w:p>
            <w:pPr>
              <w:pStyle w:val="0"/>
            </w:pPr>
            <w:r>
              <w:rPr>
                <w:sz w:val="20"/>
              </w:rPr>
              <w:t xml:space="preserve">корреспондентский счет</w:t>
            </w:r>
          </w:p>
        </w:tc>
        <w:tc>
          <w:tcPr>
            <w:tcW w:w="10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050" w:type="dxa"/>
          </w:tcPr>
          <w:p>
            <w:pPr>
              <w:pStyle w:val="0"/>
            </w:pPr>
            <w:r>
              <w:rPr>
                <w:sz w:val="20"/>
              </w:rPr>
              <w:t xml:space="preserve">Банковский идентификационный код (БИК)</w:t>
            </w:r>
          </w:p>
        </w:tc>
        <w:tc>
          <w:tcPr>
            <w:tcW w:w="10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050" w:type="dxa"/>
          </w:tcPr>
          <w:p>
            <w:pPr>
              <w:pStyle w:val="0"/>
            </w:pPr>
            <w:r>
              <w:rPr>
                <w:sz w:val="20"/>
              </w:rPr>
              <w:t xml:space="preserve">12. Наименование системы налогообложения</w:t>
            </w:r>
          </w:p>
        </w:tc>
        <w:tc>
          <w:tcPr>
            <w:tcW w:w="10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050" w:type="dxa"/>
          </w:tcPr>
          <w:p>
            <w:pPr>
              <w:pStyle w:val="0"/>
            </w:pPr>
            <w:r>
              <w:rPr>
                <w:sz w:val="20"/>
              </w:rPr>
              <w:t xml:space="preserve">13. Специализация сельскохозяйственного производства:</w:t>
            </w:r>
          </w:p>
        </w:tc>
        <w:tc>
          <w:tcPr>
            <w:tcW w:w="10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050" w:type="dxa"/>
          </w:tcPr>
          <w:p>
            <w:pPr>
              <w:pStyle w:val="0"/>
            </w:pPr>
            <w:r>
              <w:rPr>
                <w:sz w:val="20"/>
              </w:rPr>
              <w:t xml:space="preserve">растениеводство</w:t>
            </w:r>
          </w:p>
        </w:tc>
        <w:tc>
          <w:tcPr>
            <w:tcW w:w="1012" w:type="dxa"/>
          </w:tcPr>
          <w:p>
            <w:pPr>
              <w:pStyle w:val="0"/>
            </w:pPr>
            <w:r>
              <w:rPr>
                <w:sz w:val="20"/>
              </w:rPr>
              <w:t xml:space="preserve">Да/нет</w:t>
            </w:r>
          </w:p>
        </w:tc>
      </w:tr>
      <w:tr>
        <w:tc>
          <w:tcPr>
            <w:tcW w:w="8050" w:type="dxa"/>
          </w:tcPr>
          <w:p>
            <w:pPr>
              <w:pStyle w:val="0"/>
            </w:pPr>
            <w:r>
              <w:rPr>
                <w:sz w:val="20"/>
              </w:rPr>
              <w:t xml:space="preserve">животноводство</w:t>
            </w:r>
          </w:p>
        </w:tc>
        <w:tc>
          <w:tcPr>
            <w:tcW w:w="1012" w:type="dxa"/>
          </w:tcPr>
          <w:p>
            <w:pPr>
              <w:pStyle w:val="0"/>
            </w:pPr>
            <w:r>
              <w:rPr>
                <w:sz w:val="20"/>
              </w:rPr>
              <w:t xml:space="preserve">Да/нет</w:t>
            </w:r>
          </w:p>
        </w:tc>
      </w:tr>
      <w:tr>
        <w:tc>
          <w:tcPr>
            <w:tcW w:w="8050" w:type="dxa"/>
          </w:tcPr>
          <w:p>
            <w:pPr>
              <w:pStyle w:val="0"/>
            </w:pPr>
            <w:r>
              <w:rPr>
                <w:sz w:val="20"/>
              </w:rPr>
              <w:t xml:space="preserve">смешанное сельское хозяйство</w:t>
            </w:r>
          </w:p>
        </w:tc>
        <w:tc>
          <w:tcPr>
            <w:tcW w:w="1012" w:type="dxa"/>
          </w:tcPr>
          <w:p>
            <w:pPr>
              <w:pStyle w:val="0"/>
            </w:pPr>
            <w:r>
              <w:rPr>
                <w:sz w:val="20"/>
              </w:rPr>
              <w:t xml:space="preserve">Да/нет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 Настоящим подтверждаю:</w:t>
      </w:r>
    </w:p>
    <w:p>
      <w:pPr>
        <w:pStyle w:val="1"/>
        <w:jc w:val="both"/>
      </w:pPr>
      <w:r>
        <w:rPr>
          <w:sz w:val="20"/>
        </w:rPr>
        <w:t xml:space="preserve">    -  достоверность  информации,  сведений  и документов, представляемых в</w:t>
      </w:r>
    </w:p>
    <w:p>
      <w:pPr>
        <w:pStyle w:val="1"/>
        <w:jc w:val="both"/>
      </w:pPr>
      <w:r>
        <w:rPr>
          <w:sz w:val="20"/>
        </w:rPr>
        <w:t xml:space="preserve">Департамент  по  социально-экономическому  развитию  села  Томской  области</w:t>
      </w:r>
    </w:p>
    <w:p>
      <w:pPr>
        <w:pStyle w:val="1"/>
        <w:jc w:val="both"/>
      </w:pPr>
      <w:r>
        <w:rPr>
          <w:sz w:val="20"/>
        </w:rPr>
        <w:t xml:space="preserve">(далее - Департамент) для получения субсидии на возмещение части процентной</w:t>
      </w:r>
    </w:p>
    <w:p>
      <w:pPr>
        <w:pStyle w:val="1"/>
        <w:jc w:val="both"/>
      </w:pPr>
      <w:r>
        <w:rPr>
          <w:sz w:val="20"/>
        </w:rPr>
        <w:t xml:space="preserve">ставки по инвестиционным кредитам (займам);</w:t>
      </w:r>
    </w:p>
    <w:p>
      <w:pPr>
        <w:pStyle w:val="1"/>
        <w:jc w:val="both"/>
      </w:pPr>
      <w:r>
        <w:rPr>
          <w:sz w:val="20"/>
        </w:rPr>
        <w:t xml:space="preserve">    -  соответствие  условиям  предоставления  субсидии на возмещение части</w:t>
      </w:r>
    </w:p>
    <w:p>
      <w:pPr>
        <w:pStyle w:val="1"/>
        <w:jc w:val="both"/>
      </w:pPr>
      <w:r>
        <w:rPr>
          <w:sz w:val="20"/>
        </w:rPr>
        <w:t xml:space="preserve">процентной  ставки  по  инвестиционным  кредитам  (займам), установленным с</w:t>
      </w:r>
    </w:p>
    <w:p>
      <w:pPr>
        <w:pStyle w:val="1"/>
        <w:jc w:val="both"/>
      </w:pPr>
      <w:r>
        <w:rPr>
          <w:sz w:val="20"/>
        </w:rPr>
        <w:t xml:space="preserve">приказом   Департамента   от   29.06.2020   N   47  "Об утверждении Порядка</w:t>
      </w:r>
    </w:p>
    <w:p>
      <w:pPr>
        <w:pStyle w:val="1"/>
        <w:jc w:val="both"/>
      </w:pPr>
      <w:r>
        <w:rPr>
          <w:sz w:val="20"/>
        </w:rPr>
        <w:t xml:space="preserve">предоставления   субсидий   на   возмещение   части  процентной  ставки  по</w:t>
      </w:r>
    </w:p>
    <w:p>
      <w:pPr>
        <w:pStyle w:val="1"/>
        <w:jc w:val="both"/>
      </w:pPr>
      <w:r>
        <w:rPr>
          <w:sz w:val="20"/>
        </w:rPr>
        <w:t xml:space="preserve">инвестиционным  кредитам  (займам)",  в  том  числе отсутствие просроченной</w:t>
      </w:r>
    </w:p>
    <w:p>
      <w:pPr>
        <w:pStyle w:val="1"/>
        <w:jc w:val="both"/>
      </w:pPr>
      <w:r>
        <w:rPr>
          <w:sz w:val="20"/>
        </w:rPr>
        <w:t xml:space="preserve">задолженности   по   возврату   в   областной  бюджет  субсидий,  бюджетных</w:t>
      </w:r>
    </w:p>
    <w:p>
      <w:pPr>
        <w:pStyle w:val="1"/>
        <w:jc w:val="both"/>
      </w:pPr>
      <w:r>
        <w:rPr>
          <w:sz w:val="20"/>
        </w:rPr>
        <w:t xml:space="preserve">инвестиций,  предоставленных  в  том числе в соответствии с иными правовыми</w:t>
      </w:r>
    </w:p>
    <w:p>
      <w:pPr>
        <w:pStyle w:val="1"/>
        <w:jc w:val="both"/>
      </w:pPr>
      <w:r>
        <w:rPr>
          <w:sz w:val="20"/>
        </w:rPr>
        <w:t xml:space="preserve">актами, и иной просроченной задолженности перед областным бюджетом, а также</w:t>
      </w:r>
    </w:p>
    <w:p>
      <w:pPr>
        <w:pStyle w:val="1"/>
        <w:jc w:val="both"/>
      </w:pPr>
      <w:r>
        <w:rPr>
          <w:sz w:val="20"/>
        </w:rPr>
        <w:t xml:space="preserve">просроченной  (неурегулированной)  задолженности по денежным обязательствам</w:t>
      </w:r>
    </w:p>
    <w:p>
      <w:pPr>
        <w:pStyle w:val="1"/>
        <w:jc w:val="both"/>
      </w:pPr>
      <w:r>
        <w:rPr>
          <w:sz w:val="20"/>
        </w:rPr>
        <w:t xml:space="preserve">перед  Томской  областью,  неполучение  средств  из  областного  бюджета на</w:t>
      </w:r>
    </w:p>
    <w:p>
      <w:pPr>
        <w:pStyle w:val="1"/>
        <w:jc w:val="both"/>
      </w:pPr>
      <w:r>
        <w:rPr>
          <w:sz w:val="20"/>
        </w:rPr>
        <w:t xml:space="preserve">основании   иных   нормативных  правовых  актов  Томской  области  на  цель</w:t>
      </w:r>
    </w:p>
    <w:p>
      <w:pPr>
        <w:pStyle w:val="1"/>
        <w:jc w:val="both"/>
      </w:pPr>
      <w:r>
        <w:rPr>
          <w:sz w:val="20"/>
        </w:rPr>
        <w:t xml:space="preserve">предоставления субсидии;</w:t>
      </w:r>
    </w:p>
    <w:p>
      <w:pPr>
        <w:pStyle w:val="1"/>
        <w:jc w:val="both"/>
      </w:pPr>
      <w:r>
        <w:rPr>
          <w:sz w:val="20"/>
        </w:rPr>
        <w:t xml:space="preserve">    - наличие у заявителя статуса сельскохозяйственного товаропроизводителя</w:t>
      </w:r>
    </w:p>
    <w:p>
      <w:pPr>
        <w:pStyle w:val="1"/>
        <w:jc w:val="both"/>
      </w:pPr>
      <w:r>
        <w:rPr>
          <w:sz w:val="20"/>
        </w:rPr>
        <w:t xml:space="preserve">в  соответствии  с  Федеральным </w:t>
      </w:r>
      <w:hyperlink w:history="0" r:id="rId41" w:tooltip="Федеральный закон от 29.12.2006 N 264-ФЗ (ред. от 30.12.2021) &quot;О развитии сельского хозяйств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2006 года N 264-ФЗ "О</w:t>
      </w:r>
    </w:p>
    <w:p>
      <w:pPr>
        <w:pStyle w:val="1"/>
        <w:jc w:val="both"/>
      </w:pPr>
      <w:r>
        <w:rPr>
          <w:sz w:val="20"/>
        </w:rPr>
        <w:t xml:space="preserve">развитии   сельского   хозяйства",   а   также   то,   что   (отметить  "V"</w:t>
      </w:r>
    </w:p>
    <w:p>
      <w:pPr>
        <w:pStyle w:val="1"/>
        <w:jc w:val="both"/>
      </w:pPr>
      <w:r>
        <w:rPr>
          <w:sz w:val="20"/>
        </w:rPr>
        <w:t xml:space="preserve">соответствующую графу):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050"/>
        <w:gridCol w:w="1012"/>
      </w:tblGrid>
      <w:tr>
        <w:tc>
          <w:tcPr>
            <w:tcW w:w="80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доля дохода от реализации сельскохозяйственной продукции заявителя в соответствии с годовым отчетом о финансово-экономическом состоянии товаропроизводителей агропромышленного комплекса за предшествующий год составляет не менее чем 70 процентов</w:t>
            </w:r>
          </w:p>
        </w:tc>
        <w:tc>
          <w:tcPr>
            <w:tcW w:w="10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0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участник отбора является сельскохозяйственным потребительским кооперативом, созданным в соответствии с Федеральным </w:t>
            </w:r>
            <w:hyperlink w:history="0" r:id="rId42" w:tooltip="Федеральный закон от 08.12.1995 N 193-ФЗ (ред. от 29.12.2022) &quot;О сельскохозяйственной кооперации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8 декабря 1995 года N 193-ФЗ "О сельскохозяйственной кооперации"</w:t>
            </w:r>
          </w:p>
        </w:tc>
        <w:tc>
          <w:tcPr>
            <w:tcW w:w="10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0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участник отбора является крестьянским (фермерским) хозяйством в соответствии с Федеральным </w:t>
            </w:r>
            <w:hyperlink w:history="0" r:id="rId43" w:tooltip="Федеральный закон от 11.06.2003 N 74-ФЗ (ред. от 06.12.2021) &quot;О крестьянском (фермерском) хозяйстве&quot; (с изм. и доп., вступ. в силу с 01.03.2022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11 июня 2003 года N 74-ФЗ "О крестьянском (фермерском) хозяйстве"</w:t>
            </w:r>
          </w:p>
        </w:tc>
        <w:tc>
          <w:tcPr>
            <w:tcW w:w="10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 Я,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(фамилия, имя, отчество (последнее - при наличии) руководителя</w:t>
      </w:r>
    </w:p>
    <w:p>
      <w:pPr>
        <w:pStyle w:val="1"/>
        <w:jc w:val="both"/>
      </w:pPr>
      <w:r>
        <w:rPr>
          <w:sz w:val="20"/>
        </w:rPr>
        <w:t xml:space="preserve">                              (главы) заявителя)</w:t>
      </w:r>
    </w:p>
    <w:p>
      <w:pPr>
        <w:pStyle w:val="1"/>
        <w:jc w:val="both"/>
      </w:pPr>
      <w:r>
        <w:rPr>
          <w:sz w:val="20"/>
        </w:rPr>
        <w:t xml:space="preserve">даю  свое  согласие  Департаменту по социально-экономическому развитию села</w:t>
      </w:r>
    </w:p>
    <w:p>
      <w:pPr>
        <w:pStyle w:val="1"/>
        <w:jc w:val="both"/>
      </w:pPr>
      <w:r>
        <w:rPr>
          <w:sz w:val="20"/>
        </w:rPr>
        <w:t xml:space="preserve">Томской  области (далее - Департамент), расположенному по адресу: г. Томск,</w:t>
      </w:r>
    </w:p>
    <w:p>
      <w:pPr>
        <w:pStyle w:val="1"/>
        <w:jc w:val="both"/>
      </w:pPr>
      <w:r>
        <w:rPr>
          <w:sz w:val="20"/>
        </w:rPr>
        <w:t xml:space="preserve">ул.   Пушкина,   д.  16/1,  на  обработку  (сбор,  запись,  систематизацию,</w:t>
      </w:r>
    </w:p>
    <w:p>
      <w:pPr>
        <w:pStyle w:val="1"/>
        <w:jc w:val="both"/>
      </w:pPr>
      <w:r>
        <w:rPr>
          <w:sz w:val="20"/>
        </w:rPr>
        <w:t xml:space="preserve">накопление,   хранение,   уточнение  (обновление,  изменение),  извлечение,</w:t>
      </w:r>
    </w:p>
    <w:p>
      <w:pPr>
        <w:pStyle w:val="1"/>
        <w:jc w:val="both"/>
      </w:pPr>
      <w:r>
        <w:rPr>
          <w:sz w:val="20"/>
        </w:rPr>
        <w:t xml:space="preserve">использование,    передачу   (распространение,   предоставление,   доступ),</w:t>
      </w:r>
    </w:p>
    <w:p>
      <w:pPr>
        <w:pStyle w:val="1"/>
        <w:jc w:val="both"/>
      </w:pPr>
      <w:r>
        <w:rPr>
          <w:sz w:val="20"/>
        </w:rPr>
        <w:t xml:space="preserve">обезличивание,  блокирование, удаление, уничтожение) следующих персональных</w:t>
      </w:r>
    </w:p>
    <w:p>
      <w:pPr>
        <w:pStyle w:val="1"/>
        <w:jc w:val="both"/>
      </w:pPr>
      <w:r>
        <w:rPr>
          <w:sz w:val="20"/>
        </w:rPr>
        <w:t xml:space="preserve">данных:</w:t>
      </w:r>
    </w:p>
    <w:p>
      <w:pPr>
        <w:pStyle w:val="1"/>
        <w:jc w:val="both"/>
      </w:pPr>
      <w:r>
        <w:rPr>
          <w:sz w:val="20"/>
        </w:rPr>
        <w:t xml:space="preserve">    - фамилия, имя, отчество (последнее - при наличии);</w:t>
      </w:r>
    </w:p>
    <w:p>
      <w:pPr>
        <w:pStyle w:val="1"/>
        <w:jc w:val="both"/>
      </w:pPr>
      <w:r>
        <w:rPr>
          <w:sz w:val="20"/>
        </w:rPr>
        <w:t xml:space="preserve">    - номер телефона;</w:t>
      </w:r>
    </w:p>
    <w:p>
      <w:pPr>
        <w:pStyle w:val="1"/>
        <w:jc w:val="both"/>
      </w:pPr>
      <w:r>
        <w:rPr>
          <w:sz w:val="20"/>
        </w:rPr>
        <w:t xml:space="preserve">    - адрес регистрации по месту жительства </w:t>
      </w:r>
      <w:hyperlink w:history="0" w:anchor="P339" w:tooltip="    &lt;**&gt;  Указывается  заявителями, являющимися крестьянскими (фермерскими)">
        <w:r>
          <w:rPr>
            <w:sz w:val="20"/>
            <w:color w:val="0000ff"/>
          </w:rPr>
          <w:t xml:space="preserve">&lt;**&gt;</w:t>
        </w:r>
      </w:hyperlink>
      <w:r>
        <w:rPr>
          <w:sz w:val="20"/>
        </w:rPr>
        <w:t xml:space="preserve">;</w:t>
      </w:r>
    </w:p>
    <w:p>
      <w:pPr>
        <w:pStyle w:val="1"/>
        <w:jc w:val="both"/>
      </w:pPr>
      <w:r>
        <w:rPr>
          <w:sz w:val="20"/>
        </w:rPr>
        <w:t xml:space="preserve">    -   идентификационный  номер  налогоплательщика  &lt;**&gt;.</w:t>
      </w:r>
    </w:p>
    <w:p>
      <w:pPr>
        <w:pStyle w:val="1"/>
        <w:jc w:val="both"/>
      </w:pPr>
      <w:r>
        <w:rPr>
          <w:sz w:val="20"/>
        </w:rPr>
        <w:t xml:space="preserve">    Цель обработки персональных данных - получение субсидии.</w:t>
      </w:r>
    </w:p>
    <w:p>
      <w:pPr>
        <w:pStyle w:val="1"/>
        <w:jc w:val="both"/>
      </w:pPr>
      <w:r>
        <w:rPr>
          <w:sz w:val="20"/>
        </w:rPr>
        <w:t xml:space="preserve">    Обработка  персональных  данных  с указанной целью может осуществляться</w:t>
      </w:r>
    </w:p>
    <w:p>
      <w:pPr>
        <w:pStyle w:val="1"/>
        <w:jc w:val="both"/>
      </w:pPr>
      <w:r>
        <w:rPr>
          <w:sz w:val="20"/>
        </w:rPr>
        <w:t xml:space="preserve">неопределенный  срок, если иное не установлено законодательством Российской</w:t>
      </w:r>
    </w:p>
    <w:p>
      <w:pPr>
        <w:pStyle w:val="1"/>
        <w:jc w:val="both"/>
      </w:pPr>
      <w:r>
        <w:rPr>
          <w:sz w:val="20"/>
        </w:rPr>
        <w:t xml:space="preserve">Федерации. Обработка персональных данных может быть как автоматизированная,</w:t>
      </w:r>
    </w:p>
    <w:p>
      <w:pPr>
        <w:pStyle w:val="1"/>
        <w:jc w:val="both"/>
      </w:pPr>
      <w:r>
        <w:rPr>
          <w:sz w:val="20"/>
        </w:rPr>
        <w:t xml:space="preserve">так и без использования средств автоматизации.</w:t>
      </w:r>
    </w:p>
    <w:p>
      <w:pPr>
        <w:pStyle w:val="1"/>
        <w:jc w:val="both"/>
      </w:pPr>
      <w:r>
        <w:rPr>
          <w:sz w:val="20"/>
        </w:rPr>
        <w:t xml:space="preserve">    Настоящее  согласие  выдано  без ограничения срока его действия и может</w:t>
      </w:r>
    </w:p>
    <w:p>
      <w:pPr>
        <w:pStyle w:val="1"/>
        <w:jc w:val="both"/>
      </w:pPr>
      <w:r>
        <w:rPr>
          <w:sz w:val="20"/>
        </w:rPr>
        <w:t xml:space="preserve">быть отозвано по письменному заявлению, направленному в адрес Департамента.</w:t>
      </w:r>
    </w:p>
    <w:p>
      <w:pPr>
        <w:pStyle w:val="1"/>
        <w:jc w:val="both"/>
      </w:pPr>
      <w:r>
        <w:rPr>
          <w:sz w:val="20"/>
        </w:rPr>
        <w:t xml:space="preserve">    4. Даю согласие на:</w:t>
      </w:r>
    </w:p>
    <w:p>
      <w:pPr>
        <w:pStyle w:val="1"/>
        <w:jc w:val="both"/>
      </w:pPr>
      <w:r>
        <w:rPr>
          <w:sz w:val="20"/>
        </w:rPr>
        <w:t xml:space="preserve">    публикацию   (размещение)   в  информационно-телекоммуникационной  сети</w:t>
      </w:r>
    </w:p>
    <w:p>
      <w:pPr>
        <w:pStyle w:val="1"/>
        <w:jc w:val="both"/>
      </w:pPr>
      <w:r>
        <w:rPr>
          <w:sz w:val="20"/>
        </w:rPr>
        <w:t xml:space="preserve">"Интернет"  информации  об  участнике  отбора,  о  подаваемой  заявке, иной</w:t>
      </w:r>
    </w:p>
    <w:p>
      <w:pPr>
        <w:pStyle w:val="1"/>
        <w:jc w:val="both"/>
      </w:pPr>
      <w:r>
        <w:rPr>
          <w:sz w:val="20"/>
        </w:rPr>
        <w:t xml:space="preserve">информации   об   участнике  отбора,  связанной  с  участием  в  отборе  на</w:t>
      </w:r>
    </w:p>
    <w:p>
      <w:pPr>
        <w:pStyle w:val="1"/>
        <w:jc w:val="both"/>
      </w:pPr>
      <w:r>
        <w:rPr>
          <w:sz w:val="20"/>
        </w:rPr>
        <w:t xml:space="preserve">предоставление субсидии;</w:t>
      </w:r>
    </w:p>
    <w:p>
      <w:pPr>
        <w:pStyle w:val="1"/>
        <w:jc w:val="both"/>
      </w:pPr>
      <w:r>
        <w:rPr>
          <w:sz w:val="20"/>
        </w:rPr>
        <w:t xml:space="preserve">    на  осуществление  Департаментом  по  социально-экономическому развитию</w:t>
      </w:r>
    </w:p>
    <w:p>
      <w:pPr>
        <w:pStyle w:val="1"/>
        <w:jc w:val="both"/>
      </w:pPr>
      <w:r>
        <w:rPr>
          <w:sz w:val="20"/>
        </w:rPr>
        <w:t xml:space="preserve">села  Томской  области  и  органами  государственного  финансового контроля</w:t>
      </w:r>
    </w:p>
    <w:p>
      <w:pPr>
        <w:pStyle w:val="1"/>
        <w:jc w:val="both"/>
      </w:pPr>
      <w:r>
        <w:rPr>
          <w:sz w:val="20"/>
        </w:rPr>
        <w:t xml:space="preserve">проверок соблюдения условий и порядка предоставления субсидии.</w:t>
      </w:r>
    </w:p>
    <w:p>
      <w:pPr>
        <w:pStyle w:val="1"/>
        <w:jc w:val="both"/>
      </w:pPr>
      <w:r>
        <w:rPr>
          <w:sz w:val="20"/>
        </w:rPr>
        <w:t xml:space="preserve">    Перечень представляемых в Департамент документов:</w:t>
      </w:r>
    </w:p>
    <w:p>
      <w:pPr>
        <w:pStyle w:val="1"/>
        <w:jc w:val="both"/>
      </w:pPr>
      <w:r>
        <w:rPr>
          <w:sz w:val="20"/>
        </w:rPr>
        <w:t xml:space="preserve">1.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2.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3.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Приложение: на ___ л. в ___ экз.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 _________ _________________________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заявителя) (подпись) (фамилия, имя, отчество</w:t>
      </w:r>
    </w:p>
    <w:p>
      <w:pPr>
        <w:pStyle w:val="1"/>
        <w:jc w:val="both"/>
      </w:pPr>
      <w:r>
        <w:rPr>
          <w:sz w:val="20"/>
        </w:rPr>
        <w:t xml:space="preserve">                                   (последнее - при наличии)</w:t>
      </w:r>
    </w:p>
    <w:p>
      <w:pPr>
        <w:pStyle w:val="1"/>
        <w:jc w:val="both"/>
      </w:pPr>
      <w:r>
        <w:rPr>
          <w:sz w:val="20"/>
        </w:rPr>
        <w:t xml:space="preserve">____________ 20__ год</w:t>
      </w:r>
    </w:p>
    <w:p>
      <w:pPr>
        <w:pStyle w:val="1"/>
        <w:jc w:val="both"/>
      </w:pPr>
      <w:r>
        <w:rPr>
          <w:sz w:val="20"/>
        </w:rPr>
        <w:t xml:space="preserve">Место печати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337" w:name="P337"/>
    <w:bookmarkEnd w:id="337"/>
    <w:p>
      <w:pPr>
        <w:pStyle w:val="1"/>
        <w:jc w:val="both"/>
      </w:pPr>
      <w:r>
        <w:rPr>
          <w:sz w:val="20"/>
        </w:rPr>
        <w:t xml:space="preserve">    &lt;*&gt;  Регистрационный  номер  и  дата регистрации настоящего заявления в</w:t>
      </w:r>
    </w:p>
    <w:p>
      <w:pPr>
        <w:pStyle w:val="1"/>
        <w:jc w:val="both"/>
      </w:pPr>
      <w:r>
        <w:rPr>
          <w:sz w:val="20"/>
        </w:rPr>
        <w:t xml:space="preserve">Департаменте (заполняется сотрудником Департамента).</w:t>
      </w:r>
    </w:p>
    <w:bookmarkStart w:id="339" w:name="P339"/>
    <w:bookmarkEnd w:id="339"/>
    <w:p>
      <w:pPr>
        <w:pStyle w:val="1"/>
        <w:jc w:val="both"/>
      </w:pPr>
      <w:r>
        <w:rPr>
          <w:sz w:val="20"/>
        </w:rPr>
        <w:t xml:space="preserve">    &lt;**&gt;  Указывается  заявителями, являющимися крестьянскими (фермерскими)</w:t>
      </w:r>
    </w:p>
    <w:p>
      <w:pPr>
        <w:pStyle w:val="1"/>
        <w:jc w:val="both"/>
      </w:pPr>
      <w:r>
        <w:rPr>
          <w:sz w:val="20"/>
        </w:rPr>
        <w:t xml:space="preserve">хозяйствами.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субсидий на возмещение части процентной</w:t>
      </w:r>
    </w:p>
    <w:p>
      <w:pPr>
        <w:pStyle w:val="0"/>
        <w:jc w:val="right"/>
      </w:pPr>
      <w:r>
        <w:rPr>
          <w:sz w:val="20"/>
        </w:rPr>
        <w:t xml:space="preserve">ставки по инвестиционным кредитам (займам)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44" w:tooltip="Приказ Департамента по социально-экономическому развитию села Томской области от 25.08.2022 N 81 &quot;О внесении изменений в приказ Департамента по социально-экономическому развитию села Томской области от 29.06.2020 N 47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Департамента по социально-экономическому развитию села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Томской области от 25.08.2022 N 81)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Форма</w:t>
      </w:r>
    </w:p>
    <w:p>
      <w:pPr>
        <w:pStyle w:val="1"/>
        <w:jc w:val="both"/>
      </w:pPr>
      <w:r>
        <w:rPr>
          <w:sz w:val="20"/>
        </w:rPr>
      </w:r>
    </w:p>
    <w:bookmarkStart w:id="356" w:name="P356"/>
    <w:bookmarkEnd w:id="356"/>
    <w:p>
      <w:pPr>
        <w:pStyle w:val="1"/>
        <w:jc w:val="both"/>
      </w:pPr>
      <w:r>
        <w:rPr>
          <w:sz w:val="20"/>
        </w:rPr>
        <w:t xml:space="preserve">           Справка-расчет на возмещение части процентной ставки</w:t>
      </w:r>
    </w:p>
    <w:p>
      <w:pPr>
        <w:pStyle w:val="1"/>
        <w:jc w:val="both"/>
      </w:pPr>
      <w:r>
        <w:rPr>
          <w:sz w:val="20"/>
        </w:rPr>
        <w:t xml:space="preserve">                    по инвестиционным кредитам (займам)</w:t>
      </w:r>
    </w:p>
    <w:p>
      <w:pPr>
        <w:pStyle w:val="1"/>
        <w:jc w:val="both"/>
      </w:pPr>
      <w:r>
        <w:rPr>
          <w:sz w:val="20"/>
        </w:rPr>
        <w:t xml:space="preserve">    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(полное наименование получателя субсидии, идентификационный номер</w:t>
      </w:r>
    </w:p>
    <w:p>
      <w:pPr>
        <w:pStyle w:val="1"/>
        <w:jc w:val="both"/>
      </w:pPr>
      <w:r>
        <w:rPr>
          <w:sz w:val="20"/>
        </w:rPr>
        <w:t xml:space="preserve">               налогоплательщика (ИНН) получателя субсидии)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Цель кредита (займа):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по кредитному договору (договору займа) от ________________ 20__ г. N _____</w:t>
      </w:r>
    </w:p>
    <w:p>
      <w:pPr>
        <w:pStyle w:val="1"/>
        <w:jc w:val="both"/>
      </w:pPr>
      <w:r>
        <w:rPr>
          <w:sz w:val="20"/>
        </w:rPr>
        <w:t xml:space="preserve">в 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(наименование кредитной организации)</w:t>
      </w:r>
    </w:p>
    <w:p>
      <w:pPr>
        <w:pStyle w:val="1"/>
        <w:jc w:val="both"/>
      </w:pPr>
      <w:r>
        <w:rPr>
          <w:sz w:val="20"/>
        </w:rPr>
        <w:t xml:space="preserve">Вид деятельности получателя субсидии по </w:t>
      </w:r>
      <w:hyperlink w:history="0" r:id="rId45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<w:r>
          <w:rPr>
            <w:sz w:val="20"/>
            <w:color w:val="0000ff"/>
          </w:rPr>
          <w:t xml:space="preserve">ОКВЭД</w:t>
        </w:r>
      </w:hyperlink>
      <w:r>
        <w:rPr>
          <w:sz w:val="20"/>
        </w:rPr>
        <w:t xml:space="preserve"> _____________________________</w:t>
      </w:r>
    </w:p>
    <w:p>
      <w:pPr>
        <w:pStyle w:val="1"/>
        <w:jc w:val="both"/>
      </w:pPr>
      <w:r>
        <w:rPr>
          <w:sz w:val="20"/>
        </w:rPr>
        <w:t xml:space="preserve">             за период с ________ 20__ г. по ________ 20__ г.</w:t>
      </w:r>
    </w:p>
    <w:p>
      <w:pPr>
        <w:pStyle w:val="1"/>
        <w:jc w:val="both"/>
      </w:pPr>
      <w:r>
        <w:rPr>
          <w:sz w:val="20"/>
        </w:rPr>
        <w:t xml:space="preserve">1. Дата заключения кредитного договора (договора займа) ___________________</w:t>
      </w:r>
    </w:p>
    <w:p>
      <w:pPr>
        <w:pStyle w:val="1"/>
        <w:jc w:val="both"/>
      </w:pPr>
      <w:r>
        <w:rPr>
          <w:sz w:val="20"/>
        </w:rPr>
        <w:t xml:space="preserve">2. Срок погашения кредита (займа) по договору _____________________________</w:t>
      </w:r>
    </w:p>
    <w:p>
      <w:pPr>
        <w:pStyle w:val="1"/>
        <w:jc w:val="both"/>
      </w:pPr>
      <w:r>
        <w:rPr>
          <w:sz w:val="20"/>
        </w:rPr>
        <w:t xml:space="preserve">3. Размер полученного кредита (займа) ____________________ (рублей, копеек)</w:t>
      </w:r>
    </w:p>
    <w:p>
      <w:pPr>
        <w:pStyle w:val="1"/>
        <w:jc w:val="both"/>
      </w:pPr>
      <w:r>
        <w:rPr>
          <w:sz w:val="20"/>
        </w:rPr>
        <w:t xml:space="preserve">4. Процентная ставка по кредитному договору (договору займу) ______________</w:t>
      </w:r>
    </w:p>
    <w:p>
      <w:pPr>
        <w:pStyle w:val="1"/>
        <w:jc w:val="both"/>
      </w:pPr>
      <w:r>
        <w:rPr>
          <w:sz w:val="20"/>
        </w:rPr>
        <w:t xml:space="preserve">(процентов годовых)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44"/>
        <w:gridCol w:w="1384"/>
        <w:gridCol w:w="1414"/>
        <w:gridCol w:w="2074"/>
        <w:gridCol w:w="1191"/>
        <w:gridCol w:w="1247"/>
      </w:tblGrid>
      <w:tr>
        <w:tc>
          <w:tcPr>
            <w:tcW w:w="17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ссудной задолженности, из которой начисляется субсидия (рублей, копеек)</w:t>
            </w:r>
          </w:p>
        </w:tc>
        <w:tc>
          <w:tcPr>
            <w:tcW w:w="13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фактических затрат на уплату процентов по кредитам (займам) (рублей, копеек)</w:t>
            </w:r>
          </w:p>
        </w:tc>
        <w:tc>
          <w:tcPr>
            <w:tcW w:w="14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дней пользования кредитом (займом) в расчетном периоде</w:t>
            </w:r>
          </w:p>
        </w:tc>
        <w:tc>
          <w:tcPr>
            <w:tcW w:w="20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Ставка рефинансирования (учетная ставка) Центрального банка Российской Федерации, действующая на дату заключения кредитного договора (договора займа) (процентов годовых) или на дату составления дополнительного соглашения, банковского уведомления к кредитному договору (договору займа), связанного с изменением размера платы за пользование кредитом (займом)</w:t>
            </w:r>
          </w:p>
        </w:tc>
        <w:tc>
          <w:tcPr>
            <w:gridSpan w:val="2"/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Размер субсидии (рублей, копеек) &lt;*&gt;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гр. 1 x гр. 3 x гр. 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-----------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365 (366) x 100%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гр. 1 x гр. 3 x (гр. 4 - 3,05) &lt;**&gt;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-----------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365 (366) x 100%</w:t>
            </w:r>
          </w:p>
        </w:tc>
      </w:tr>
      <w:tr>
        <w:tc>
          <w:tcPr>
            <w:tcW w:w="17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0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17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p>
      <w:pPr>
        <w:pStyle w:val="1"/>
        <w:jc w:val="both"/>
      </w:pPr>
      <w:r>
        <w:rPr>
          <w:sz w:val="20"/>
        </w:rPr>
        <w:t xml:space="preserve">    &lt;*&gt;  Размер  субсидии не должен превышать фактические затраты на уплату</w:t>
      </w:r>
    </w:p>
    <w:p>
      <w:pPr>
        <w:pStyle w:val="1"/>
        <w:jc w:val="both"/>
      </w:pPr>
      <w:r>
        <w:rPr>
          <w:sz w:val="20"/>
        </w:rPr>
        <w:t xml:space="preserve">процентов по кредитам (займам)</w:t>
      </w:r>
    </w:p>
    <w:p>
      <w:pPr>
        <w:pStyle w:val="1"/>
        <w:jc w:val="both"/>
      </w:pPr>
      <w:r>
        <w:rPr>
          <w:sz w:val="20"/>
        </w:rPr>
        <w:t xml:space="preserve">    &lt;**&gt;  Применяется по кредитным договорам (договорам займа), заключенным</w:t>
      </w:r>
    </w:p>
    <w:p>
      <w:pPr>
        <w:pStyle w:val="1"/>
        <w:jc w:val="both"/>
      </w:pPr>
      <w:r>
        <w:rPr>
          <w:sz w:val="20"/>
        </w:rPr>
        <w:t xml:space="preserve">в  2017  году  на  срок  до  восьми лет, и средства которых использованы по</w:t>
      </w:r>
    </w:p>
    <w:p>
      <w:pPr>
        <w:pStyle w:val="1"/>
        <w:jc w:val="both"/>
      </w:pPr>
      <w:r>
        <w:rPr>
          <w:sz w:val="20"/>
        </w:rPr>
        <w:t xml:space="preserve">целевому назначению.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 получателя субсидии _________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(подпись)      (фамилия, имя, отчество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(последнее - при наличии))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Главный бухгалтер получателя субсидии _________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(подпись)   (фамилия, имя, отчество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(последнее - при наличии))</w:t>
      </w:r>
    </w:p>
    <w:p>
      <w:pPr>
        <w:pStyle w:val="1"/>
        <w:jc w:val="both"/>
      </w:pPr>
      <w:r>
        <w:rPr>
          <w:sz w:val="20"/>
        </w:rPr>
        <w:t xml:space="preserve">Дата ________________ 20__ г.</w:t>
      </w:r>
    </w:p>
    <w:p>
      <w:pPr>
        <w:pStyle w:val="1"/>
        <w:jc w:val="both"/>
      </w:pPr>
      <w:r>
        <w:rPr>
          <w:sz w:val="20"/>
        </w:rPr>
        <w:t xml:space="preserve">Место печати (при наличии)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субсидий на возмещение части процентной</w:t>
      </w:r>
    </w:p>
    <w:p>
      <w:pPr>
        <w:pStyle w:val="0"/>
        <w:jc w:val="right"/>
      </w:pPr>
      <w:r>
        <w:rPr>
          <w:sz w:val="20"/>
        </w:rPr>
        <w:t xml:space="preserve">ставки по инвестиционным кредитам (займам)</w:t>
      </w:r>
    </w:p>
    <w:p>
      <w:pPr>
        <w:pStyle w:val="0"/>
        <w:jc w:val="both"/>
      </w:pPr>
      <w:r>
        <w:rPr>
          <w:sz w:val="20"/>
        </w:rPr>
      </w:r>
    </w:p>
    <w:bookmarkStart w:id="424" w:name="P424"/>
    <w:bookmarkEnd w:id="424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ДОКУМЕНТОВ, ПОДТВЕРЖДАЮЩИХ ЦЕЛЕВОЕ ИСПОЛЬЗОВАНИЕ</w:t>
      </w:r>
    </w:p>
    <w:p>
      <w:pPr>
        <w:pStyle w:val="2"/>
        <w:jc w:val="center"/>
      </w:pPr>
      <w:r>
        <w:rPr>
          <w:sz w:val="20"/>
        </w:rPr>
        <w:t xml:space="preserve">ИНВЕСТИЦИОННОГО КРЕДИТА (ЗАЙМА)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17"/>
        <w:gridCol w:w="6520"/>
      </w:tblGrid>
      <w:tr>
        <w:tc>
          <w:tcPr>
            <w:tcW w:w="25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Направления целевого использования кредитов (займов)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Заверенные получателем субсидии копии документов</w:t>
            </w:r>
          </w:p>
        </w:tc>
      </w:tr>
      <w:tr>
        <w:tc>
          <w:tcPr>
            <w:tcW w:w="25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 Строительство, реконструкция и модернизация животноводческих комплексов (ферм) и объектов кормопроизводства</w:t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0"/>
              </w:rPr>
              <w:t xml:space="preserve">1. Титульный список стройки</w:t>
            </w:r>
          </w:p>
        </w:tc>
      </w:tr>
      <w:tr>
        <w:tc>
          <w:tcPr>
            <w:vMerge w:val="continue"/>
          </w:tcPr>
          <w:p/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0"/>
              </w:rPr>
              <w:t xml:space="preserve">2. Сводная смета на строительство, и (или) реконструкцию, и (или) модернизацию объекта</w:t>
            </w:r>
          </w:p>
        </w:tc>
      </w:tr>
      <w:tr>
        <w:tc>
          <w:tcPr>
            <w:vMerge w:val="continue"/>
          </w:tcPr>
          <w:p/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0"/>
              </w:rPr>
              <w:t xml:space="preserve">3. Документы, представляемые по мере использования кредита (займа):</w:t>
            </w:r>
          </w:p>
          <w:p>
            <w:pPr>
              <w:pStyle w:val="0"/>
            </w:pPr>
            <w:r>
              <w:rPr>
                <w:sz w:val="20"/>
              </w:rPr>
              <w:t xml:space="preserve">1) договоры поставки технологического оборудования, строительных материалов, на выполнение подрядных работ, прочих работ (проектные работы, экспертиза, технадзор), услуг юридических и физических лиц;</w:t>
            </w:r>
          </w:p>
          <w:p>
            <w:pPr>
              <w:pStyle w:val="0"/>
            </w:pPr>
            <w:r>
              <w:rPr>
                <w:sz w:val="20"/>
              </w:rPr>
              <w:t xml:space="preserve">2) платежные поручения, подтверждающие оплату технологического оборудования, строительных материалов, прочих работ (проектные работы, экспертиза, технический надзор), услуг юридических и физических лиц, перечисление средств подрядчикам на выполнение работ.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проведении работ хозяйственным способом - ведомости на выдачу зарплаты работникам соответствующих подразделений;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3) акты о приеме выполненных работ (форма N КС-2);</w:t>
            </w:r>
          </w:p>
          <w:p>
            <w:pPr>
              <w:pStyle w:val="0"/>
            </w:pPr>
            <w:r>
              <w:rPr>
                <w:sz w:val="20"/>
              </w:rPr>
              <w:t xml:space="preserve">4) справки о стоимости выполненных работ и затрат (форма N КС-3);</w:t>
            </w:r>
          </w:p>
          <w:p>
            <w:pPr>
              <w:pStyle w:val="0"/>
            </w:pPr>
            <w:r>
              <w:rPr>
                <w:sz w:val="20"/>
              </w:rPr>
              <w:t xml:space="preserve">5) акты о приеме-передаче оборудования в монтаж (форма N ОС-15) предоставляются в случаях проведения модернизации объектов;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6) при приобретении по импорту представляются заверенные копии следующих документов:</w:t>
            </w:r>
          </w:p>
          <w:p>
            <w:pPr>
              <w:pStyle w:val="0"/>
            </w:pPr>
            <w:r>
              <w:rPr>
                <w:sz w:val="20"/>
              </w:rPr>
              <w:t xml:space="preserve">заявления на перевод средств;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справки о валютных операциях;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инвойса;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таможенных деклараций</w:t>
            </w:r>
          </w:p>
        </w:tc>
      </w:tr>
      <w:tr>
        <w:tc>
          <w:tcPr>
            <w:tcW w:w="25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2. Приобретение сельскохозяйственной техники и (или) оборудования</w:t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0"/>
              </w:rPr>
              <w:t xml:space="preserve">1. Договоры на приобретение сельскохозяйственной техники и (или) оборудования, в том числе по договору финансовой аренды (лизинга)</w:t>
            </w:r>
          </w:p>
        </w:tc>
      </w:tr>
      <w:tr>
        <w:tc>
          <w:tcPr>
            <w:vMerge w:val="continue"/>
          </w:tcPr>
          <w:p/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0"/>
              </w:rPr>
              <w:t xml:space="preserve">2. Платежные поручения, подтверждающие оплату сельскохозяйственной техники и (или) оборудования, включая авансовые платежи</w:t>
            </w:r>
          </w:p>
        </w:tc>
      </w:tr>
      <w:tr>
        <w:tc>
          <w:tcPr>
            <w:vMerge w:val="continue"/>
          </w:tcPr>
          <w:p/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0"/>
              </w:rPr>
              <w:t xml:space="preserve">3. Накладные, счета-фактуры или универсальные передаточные документы на приобретение сельскохозяйственной техники и (или) оборудования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0"/>
              </w:rPr>
              <w:t xml:space="preserve">4. Акты приема-передачи сельскохозяйственной техники и (или) оборудования (формы N ОС-1, N ОС-16, N ОС-15)</w:t>
            </w:r>
          </w:p>
        </w:tc>
      </w:tr>
      <w:tr>
        <w:tc>
          <w:tcPr>
            <w:tcW w:w="25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3. Приобретение племенной продукции и (или) сельскохозяйственных животных</w:t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0"/>
              </w:rPr>
              <w:t xml:space="preserve">1. Договоры на приобретение племенной продукции и (или) сельскохозяйственных животных</w:t>
            </w:r>
          </w:p>
        </w:tc>
      </w:tr>
      <w:tr>
        <w:tc>
          <w:tcPr>
            <w:vMerge w:val="continue"/>
          </w:tcPr>
          <w:p/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0"/>
              </w:rPr>
              <w:t xml:space="preserve">2. Платежные поручения, подтверждающие оплату племенной продукции и (или) сельскохозяйственных животных, включая авансовые платежи</w:t>
            </w:r>
          </w:p>
        </w:tc>
      </w:tr>
      <w:tr>
        <w:tc>
          <w:tcPr>
            <w:vMerge w:val="continue"/>
          </w:tcPr>
          <w:p/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0"/>
              </w:rPr>
              <w:t xml:space="preserve">3. Акты приема-передачи племенной продукции и (или) сельскохозяйственных животных</w:t>
            </w:r>
          </w:p>
        </w:tc>
      </w:tr>
      <w:tr>
        <w:tc>
          <w:tcPr>
            <w:vMerge w:val="continue"/>
          </w:tcPr>
          <w:p/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0"/>
              </w:rPr>
              <w:t xml:space="preserve">4. Счета-фактуры или универсальные передаточные документы и племенные свидетельства на приобретение племенной продукции</w:t>
            </w:r>
          </w:p>
        </w:tc>
      </w:tr>
      <w:tr>
        <w:tc>
          <w:tcPr>
            <w:vMerge w:val="continue"/>
          </w:tcPr>
          <w:p/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0"/>
              </w:rPr>
              <w:t xml:space="preserve">5. При приобретении по импорту представляются заверенные получателем субсидии копии следующих документов:</w:t>
            </w:r>
          </w:p>
          <w:p>
            <w:pPr>
              <w:pStyle w:val="0"/>
            </w:pPr>
            <w:r>
              <w:rPr>
                <w:sz w:val="20"/>
              </w:rPr>
              <w:t xml:space="preserve">заявления на перевод средств;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справки о валютных операциях;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таможенных деклараций;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договора (контракта) на приобретение племенной продукции и (или) сельскохозяйственных животных;</w:t>
            </w:r>
          </w:p>
          <w:p>
            <w:pPr>
              <w:pStyle w:val="0"/>
            </w:pPr>
            <w:r>
              <w:rPr>
                <w:sz w:val="20"/>
              </w:rPr>
              <w:t xml:space="preserve">платежных документов, подтверждающих осуществление платежей получателем субсидии в безналичном порядке, или документов, подтверждающих открытие аккредитива на оплату племенной продукции и (или) сельскохозяйственных животных;</w:t>
            </w:r>
          </w:p>
          <w:p>
            <w:pPr>
              <w:pStyle w:val="0"/>
            </w:pPr>
            <w:r>
              <w:rPr>
                <w:sz w:val="20"/>
              </w:rPr>
              <w:t xml:space="preserve">международной товарно-транспортной накладной (коносамента, авианакладной);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счета-фактуры (инвойса), счета-проформы (проформы-инвойса);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акта приема-передачи (акта отбора) с приложением описи животных и (или) ветеринарного свидетельства (ветеринарного сертификата) с приложением описи животных</w:t>
            </w:r>
          </w:p>
        </w:tc>
      </w:tr>
      <w:tr>
        <w:tc>
          <w:tcPr>
            <w:tcW w:w="25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4. Приобретение объектов недвижимого имущества в целях реконструкции объектов животноводческого комплекса молочного направления (молочных ферм)</w:t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0"/>
              </w:rPr>
              <w:t xml:space="preserve">1. Договоры, подтверждающие приобретение объектов недвижимого имущества в целях реконструкции объектов животноводческого комплекса молочного направления (молочных ферм)</w:t>
            </w:r>
          </w:p>
        </w:tc>
      </w:tr>
      <w:tr>
        <w:tc>
          <w:tcPr>
            <w:vMerge w:val="continue"/>
          </w:tcPr>
          <w:p/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0"/>
              </w:rPr>
              <w:t xml:space="preserve">2. Платежные документы, подтверждающие осуществление платежей получателем субсидии в безналичном порядке</w:t>
            </w:r>
          </w:p>
        </w:tc>
      </w:tr>
      <w:tr>
        <w:tc>
          <w:tcPr>
            <w:vMerge w:val="continue"/>
          </w:tcPr>
          <w:p/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0"/>
              </w:rPr>
              <w:t xml:space="preserve">3. Акты приема-передачи объектов недвижимого имущества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0"/>
              </w:rPr>
              <w:t xml:space="preserve">4. Выписки из Единого государственного реестра прав недвижимости, удостоверяющей проведенную государственную регистрацию прав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субсидий на возмещение части процентной</w:t>
      </w:r>
    </w:p>
    <w:p>
      <w:pPr>
        <w:pStyle w:val="0"/>
        <w:jc w:val="right"/>
      </w:pPr>
      <w:r>
        <w:rPr>
          <w:sz w:val="20"/>
        </w:rPr>
        <w:t xml:space="preserve">ставки по инвестиционным кредитам (займам)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ЦЕЛЕВЫЕ НАЗНАЧЕНИЯ ИСПОЛЬЗОВАНИЯ</w:t>
      </w:r>
    </w:p>
    <w:p>
      <w:pPr>
        <w:pStyle w:val="2"/>
        <w:jc w:val="center"/>
      </w:pPr>
      <w:r>
        <w:rPr>
          <w:sz w:val="20"/>
        </w:rPr>
        <w:t xml:space="preserve">ИНВЕСТИЦИОННЫХ КРЕДИТОВ (ЗАЙМОВ)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8731"/>
      </w:tblGrid>
      <w:tr>
        <w:tc>
          <w:tcPr>
            <w:tcW w:w="340" w:type="dxa"/>
          </w:tcPr>
          <w:bookmarkStart w:id="482" w:name="P482"/>
          <w:bookmarkEnd w:id="482"/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31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Строительство, реконструкция и модернизация животноводческих комплексов (ферм) и объектов кормопроизводства</w:t>
            </w:r>
          </w:p>
        </w:tc>
      </w:tr>
      <w:tr>
        <w:tc>
          <w:tcPr>
            <w:tcW w:w="340" w:type="dxa"/>
          </w:tcPr>
          <w:bookmarkStart w:id="484" w:name="P484"/>
          <w:bookmarkEnd w:id="484"/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731" w:type="dxa"/>
          </w:tcPr>
          <w:p>
            <w:pPr>
              <w:pStyle w:val="0"/>
            </w:pPr>
            <w:r>
              <w:rPr>
                <w:sz w:val="20"/>
              </w:rPr>
              <w:t xml:space="preserve">Приобретение племенной продукции и (или) сельскохозяйственных животных</w:t>
            </w:r>
          </w:p>
        </w:tc>
      </w:tr>
      <w:tr>
        <w:tc>
          <w:tcPr>
            <w:tcW w:w="340" w:type="dxa"/>
          </w:tcPr>
          <w:bookmarkStart w:id="486" w:name="P486"/>
          <w:bookmarkEnd w:id="486"/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731" w:type="dxa"/>
          </w:tcPr>
          <w:p>
            <w:pPr>
              <w:pStyle w:val="0"/>
            </w:pPr>
            <w:r>
              <w:rPr>
                <w:sz w:val="20"/>
              </w:rPr>
              <w:t xml:space="preserve">Приобретение объектов недвижимого имущества в целях реконструкции объектов животноводческого комплекса молочного направления (молочных ферм)</w:t>
            </w:r>
          </w:p>
        </w:tc>
      </w:tr>
      <w:tr>
        <w:tc>
          <w:tcPr>
            <w:tcW w:w="340" w:type="dxa"/>
          </w:tcPr>
          <w:bookmarkStart w:id="488" w:name="P488"/>
          <w:bookmarkEnd w:id="488"/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731" w:type="dxa"/>
          </w:tcPr>
          <w:p>
            <w:pPr>
              <w:pStyle w:val="0"/>
            </w:pPr>
            <w:r>
              <w:rPr>
                <w:sz w:val="20"/>
              </w:rPr>
              <w:t xml:space="preserve">Приобретение сельскохозяйственной техники и (или) оборудования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по социально-экономическому развитию села Томской области от 29.06.2020 N 47</w:t>
            <w:br/>
            <w:t>(ред. от 31.01.2023)</w:t>
            <w:br/>
            <w:t>"О...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06.06.2023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5F9B5CA3FB1EE6BF81615366B6EB53CDBE11132B1825A7C3248DB97FEA70EC209EE57545257CC1872D80DCA362C21B01EA013B90E266B87983165502d8x2K" TargetMode = "External"/>
	<Relationship Id="rId8" Type="http://schemas.openxmlformats.org/officeDocument/2006/relationships/hyperlink" Target="consultantplus://offline/ref=5F9B5CA3FB1EE6BF81615366B6EB53CDBE11132B1826A5CE258CB97FEA70EC209EE57545257CC1872D80DCA362C21B01EA013B90E266B87983165502d8x2K" TargetMode = "External"/>
	<Relationship Id="rId9" Type="http://schemas.openxmlformats.org/officeDocument/2006/relationships/hyperlink" Target="consultantplus://offline/ref=5F9B5CA3FB1EE6BF81615366B6EB53CDBE11132B1824A7CA2A8AB97FEA70EC209EE57545257CC1872D80DCA362C21B01EA013B90E266B87983165502d8x2K" TargetMode = "External"/>
	<Relationship Id="rId10" Type="http://schemas.openxmlformats.org/officeDocument/2006/relationships/hyperlink" Target="consultantplus://offline/ref=5F9B5CA3FB1EE6BF81615366B6EB53CDBE11132B1826A5CE2588B97FEA70EC209EE57545257CC1872D80DCA266C21B01EA013B90E266B87983165502d8x2K" TargetMode = "External"/>
	<Relationship Id="rId11" Type="http://schemas.openxmlformats.org/officeDocument/2006/relationships/hyperlink" Target="consultantplus://offline/ref=5F9B5CA3FB1EE6BF81615366B6EB53CDBE11132B1826A5CF2C8FB97FEA70EC209EE57545257CC1872D80DCA764C21B01EA013B90E266B87983165502d8x2K" TargetMode = "External"/>
	<Relationship Id="rId12" Type="http://schemas.openxmlformats.org/officeDocument/2006/relationships/hyperlink" Target="consultantplus://offline/ref=5F9B5CA3FB1EE6BF81615366B6EB53CDBE11132B1827A7CF288FB97FEA70EC209EE57545257CC1872D80DCA362C21B01EA013B90E266B87983165502d8x2K" TargetMode = "External"/>
	<Relationship Id="rId13" Type="http://schemas.openxmlformats.org/officeDocument/2006/relationships/hyperlink" Target="consultantplus://offline/ref=5F9B5CA3FB1EE6BF81615366B6EB53CDBE11132B1827A1CD2D86B97FEA70EC209EE57545257CC1872D80DCA362C21B01EA013B90E266B87983165502d8x2K" TargetMode = "External"/>
	<Relationship Id="rId14" Type="http://schemas.openxmlformats.org/officeDocument/2006/relationships/hyperlink" Target="consultantplus://offline/ref=5F9B5CA3FB1EE6BF81615366B6EB53CDBE11132B1827A1CD2A87B97FEA70EC209EE57545257CC1872D80DCA267C21B01EA013B90E266B87983165502d8x2K" TargetMode = "External"/>
	<Relationship Id="rId15" Type="http://schemas.openxmlformats.org/officeDocument/2006/relationships/hyperlink" Target="consultantplus://offline/ref=5F9B5CA3FB1EE6BF81615366B6EB53CDBE11132B1827A1C32C86B97FEA70EC209EE57545257CC1872D80DCA362C21B01EA013B90E266B87983165502d8x2K" TargetMode = "External"/>
	<Relationship Id="rId16" Type="http://schemas.openxmlformats.org/officeDocument/2006/relationships/hyperlink" Target="consultantplus://offline/ref=5F9B5CA3FB1EE6BF81615366B6EB53CDBE11132B1827ACC32A8EB97FEA70EC209EE57545257CC1872D80DCA362C21B01EA013B90E266B87983165502d8x2K" TargetMode = "External"/>
	<Relationship Id="rId17" Type="http://schemas.openxmlformats.org/officeDocument/2006/relationships/hyperlink" Target="consultantplus://offline/ref=5F9B5CA3FB1EE6BF81615366B6EB53CDBE11132B1826A4CD2C8FB97FEA70EC209EE57545257CC1872D80DCA362C21B01EA013B90E266B87983165502d8x2K" TargetMode = "External"/>
	<Relationship Id="rId18" Type="http://schemas.openxmlformats.org/officeDocument/2006/relationships/hyperlink" Target="consultantplus://offline/ref=5F9B5CA3FB1EE6BF81615366B6EB53CDBE11132B1826A5CB288BB97FEA70EC209EE57545257CC1872D80DCA264C21B01EA013B90E266B87983165502d8x2K" TargetMode = "External"/>
	<Relationship Id="rId19" Type="http://schemas.openxmlformats.org/officeDocument/2006/relationships/hyperlink" Target="consultantplus://offline/ref=5F9B5CA3FB1EE6BF81614D6BA0870DC9BB194F241A21AF9C70DBBF28B520EA75DEA57310663BCF8F248B88F2239C4250A84A3696FA7AB87Dd9xEK" TargetMode = "External"/>
	<Relationship Id="rId20" Type="http://schemas.openxmlformats.org/officeDocument/2006/relationships/hyperlink" Target="consultantplus://offline/ref=5F9B5CA3FB1EE6BF81615366B6EB53CDBE11132B1826A6CA2589B97FEA70EC209EE57545377C998B2D86C2A361D74D50ACd5x7K" TargetMode = "External"/>
	<Relationship Id="rId21" Type="http://schemas.openxmlformats.org/officeDocument/2006/relationships/hyperlink" Target="consultantplus://offline/ref=5F9B5CA3FB1EE6BF81615366B6EB53CDBE11132B1825A4C82C8EB97FEA70EC209EE57545257CC1872D80DCA361C21B01EA013B90E266B87983165502d8x2K" TargetMode = "External"/>
	<Relationship Id="rId22" Type="http://schemas.openxmlformats.org/officeDocument/2006/relationships/hyperlink" Target="consultantplus://offline/ref=5F9B5CA3FB1EE6BF81615366B6EB53CDBE11132B1825A4CA2E8DB97FEA70EC209EE57545377C998B2D86C2A361D74D50ACd5x7K" TargetMode = "External"/>
	<Relationship Id="rId23" Type="http://schemas.openxmlformats.org/officeDocument/2006/relationships/hyperlink" Target="consultantplus://offline/ref=5F9B5CA3FB1EE6BF81615366B6EB53CDBE11132B1825A5C32B8BB97FEA70EC209EE57545377C998B2D86C2A361D74D50ACd5x7K" TargetMode = "External"/>
	<Relationship Id="rId24" Type="http://schemas.openxmlformats.org/officeDocument/2006/relationships/hyperlink" Target="consultantplus://offline/ref=5F9B5CA3FB1EE6BF81615366B6EB53CDBE11132B1824A7CA2A8AB97FEA70EC209EE57545257CC1872D80DCA362C21B01EA013B90E266B87983165502d8x2K" TargetMode = "External"/>
	<Relationship Id="rId25" Type="http://schemas.openxmlformats.org/officeDocument/2006/relationships/hyperlink" Target="consultantplus://offline/ref=5F9B5CA3FB1EE6BF81615366B6EB53CDBE11132B1826A5CF2C8FB97FEA70EC209EE57545257CC1872D80DCA763C21B01EA013B90E266B87983165502d8x2K" TargetMode = "External"/>
	<Relationship Id="rId26" Type="http://schemas.openxmlformats.org/officeDocument/2006/relationships/hyperlink" Target="consultantplus://offline/ref=5F9B5CA3FB1EE6BF81615366B6EB53CDBE11132B1827A7CF288FB97FEA70EC209EE57545257CC1872D80DCA361C21B01EA013B90E266B87983165502d8x2K" TargetMode = "External"/>
	<Relationship Id="rId27" Type="http://schemas.openxmlformats.org/officeDocument/2006/relationships/hyperlink" Target="consultantplus://offline/ref=5F9B5CA3FB1EE6BF81615366B6EB53CDBE11132B1827A1CD2D86B97FEA70EC209EE57545257CC1872D80DCA361C21B01EA013B90E266B87983165502d8x2K" TargetMode = "External"/>
	<Relationship Id="rId28" Type="http://schemas.openxmlformats.org/officeDocument/2006/relationships/hyperlink" Target="consultantplus://offline/ref=5F9B5CA3FB1EE6BF81615366B6EB53CDBE11132B1827A1CD2A87B97FEA70EC209EE57545257CC1872D80DCA266C21B01EA013B90E266B87983165502d8x2K" TargetMode = "External"/>
	<Relationship Id="rId29" Type="http://schemas.openxmlformats.org/officeDocument/2006/relationships/hyperlink" Target="consultantplus://offline/ref=5F9B5CA3FB1EE6BF81615366B6EB53CDBE11132B1827A1C32C86B97FEA70EC209EE57545257CC1872D80DCA361C21B01EA013B90E266B87983165502d8x2K" TargetMode = "External"/>
	<Relationship Id="rId30" Type="http://schemas.openxmlformats.org/officeDocument/2006/relationships/hyperlink" Target="consultantplus://offline/ref=5F9B5CA3FB1EE6BF81615366B6EB53CDBE11132B1827ACC32A8EB97FEA70EC209EE57545257CC1872D80DCA361C21B01EA013B90E266B87983165502d8x2K" TargetMode = "External"/>
	<Relationship Id="rId31" Type="http://schemas.openxmlformats.org/officeDocument/2006/relationships/hyperlink" Target="consultantplus://offline/ref=5F9B5CA3FB1EE6BF81615366B6EB53CDBE11132B1826A4CD2C8FB97FEA70EC209EE57545257CC1872D80DCA360C21B01EA013B90E266B87983165502d8x2K" TargetMode = "External"/>
	<Relationship Id="rId32" Type="http://schemas.openxmlformats.org/officeDocument/2006/relationships/hyperlink" Target="consultantplus://offline/ref=5F9B5CA3FB1EE6BF81615366B6EB53CDBE11132B1826A5CB288BB97FEA70EC209EE57545257CC1872D80DCA264C21B01EA013B90E266B87983165502d8x2K" TargetMode = "External"/>
	<Relationship Id="rId33" Type="http://schemas.openxmlformats.org/officeDocument/2006/relationships/hyperlink" Target="consultantplus://offline/ref=5F9B5CA3FB1EE6BF81615366B6EB53CDBE11132B1826A6C22A8AB97FEA70EC209EE57545257CC1872D80DCA160C21B01EA013B90E266B87983165502d8x2K" TargetMode = "External"/>
	<Relationship Id="rId34" Type="http://schemas.openxmlformats.org/officeDocument/2006/relationships/hyperlink" Target="consultantplus://offline/ref=5F9B5CA3FB1EE6BF81614D6BA0870DC9BB1948251120AF9C70DBBF28B520EA75DEA573106638CC852B8B88F2239C4250A84A3696FA7AB87Dd9xEK" TargetMode = "External"/>
	<Relationship Id="rId35" Type="http://schemas.openxmlformats.org/officeDocument/2006/relationships/hyperlink" Target="consultantplus://offline/ref=5F9B5CA3FB1EE6BF81614D6BA0870DC9BB194F241A21AF9C70DBBF28B520EA75DEA573126138C88D79D198F66AC9494EAE522892E47AdBxBK" TargetMode = "External"/>
	<Relationship Id="rId36" Type="http://schemas.openxmlformats.org/officeDocument/2006/relationships/hyperlink" Target="consultantplus://offline/ref=5F9B5CA3FB1EE6BF81614D6BA0870DC9BB194F241A21AF9C70DBBF28B520EA75DEA57312613ACE8D79D198F66AC9494EAE522892E47AdBxBK" TargetMode = "External"/>
	<Relationship Id="rId37" Type="http://schemas.openxmlformats.org/officeDocument/2006/relationships/hyperlink" Target="consultantplus://offline/ref=5F9B5CA3FB1EE6BF81614D6BA0870DC9BB194F241A21AF9C70DBBF28B520EA75DEA573126138C88D79D198F66AC9494EAE522892E47AdBxBK" TargetMode = "External"/>
	<Relationship Id="rId38" Type="http://schemas.openxmlformats.org/officeDocument/2006/relationships/hyperlink" Target="consultantplus://offline/ref=5F9B5CA3FB1EE6BF81614D6BA0870DC9BB194F241A21AF9C70DBBF28B520EA75DEA57312613ACE8D79D198F66AC9494EAE522892E47AdBxBK" TargetMode = "External"/>
	<Relationship Id="rId39" Type="http://schemas.openxmlformats.org/officeDocument/2006/relationships/hyperlink" Target="consultantplus://offline/ref=5F9B5CA3FB1EE6BF81615366B6EB53CDBE11132B1826A4CD2C8FB97FEA70EC209EE57545257CC1872D80DCA360C21B01EA013B90E266B87983165502d8x2K" TargetMode = "External"/>
	<Relationship Id="rId40" Type="http://schemas.openxmlformats.org/officeDocument/2006/relationships/hyperlink" Target="consultantplus://offline/ref=5F9B5CA3FB1EE6BF81614D6BA0870DC9BE1F4D211B26AF9C70DBBF28B520EA75CCA52B1C663ED2862B9EDEA365dCxAK" TargetMode = "External"/>
	<Relationship Id="rId41" Type="http://schemas.openxmlformats.org/officeDocument/2006/relationships/hyperlink" Target="consultantplus://offline/ref=5F9B5CA3FB1EE6BF81614D6BA0870DC9BB1A4D261826AF9C70DBBF28B520EA75CCA52B1C663ED2862B9EDEA365dCxAK" TargetMode = "External"/>
	<Relationship Id="rId42" Type="http://schemas.openxmlformats.org/officeDocument/2006/relationships/hyperlink" Target="consultantplus://offline/ref=5F9B5CA3FB1EE6BF81614D6BA0870DC9BB194B221E23AF9C70DBBF28B520EA75CCA52B1C663ED2862B9EDEA365dCxAK" TargetMode = "External"/>
	<Relationship Id="rId43" Type="http://schemas.openxmlformats.org/officeDocument/2006/relationships/hyperlink" Target="consultantplus://offline/ref=5F9B5CA3FB1EE6BF81614D6BA0870DC9BC1349221A20AF9C70DBBF28B520EA75CCA52B1C663ED2862B9EDEA365dCxAK" TargetMode = "External"/>
	<Relationship Id="rId44" Type="http://schemas.openxmlformats.org/officeDocument/2006/relationships/hyperlink" Target="consultantplus://offline/ref=5F9B5CA3FB1EE6BF81615366B6EB53CDBE11132B1827A1CD2D86B97FEA70EC209EE57545257CC1872D80DCA264C21B01EA013B90E266B87983165502d8x2K" TargetMode = "External"/>
	<Relationship Id="rId45" Type="http://schemas.openxmlformats.org/officeDocument/2006/relationships/hyperlink" Target="consultantplus://offline/ref=5F9B5CA3FB1EE6BF81614D6BA0870DC9BB1E4A251928AF9C70DBBF28B520EA75CCA52B1C663ED2862B9EDEA365dCxAK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по социально-экономическому развитию села Томской области от 29.06.2020 N 47
(ред. от 31.01.2023)
"О предоставлении субсидий на возмещение части процентной ставки по инвестиционным кредитам (займам)"
(вместе с "Порядком предоставления субсидий на возмещение части процентной ставки по инвестиционным кредитам (займам)")</dc:title>
  <dcterms:created xsi:type="dcterms:W3CDTF">2023-06-06T10:49:28Z</dcterms:created>
</cp:coreProperties>
</file>